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3A356C" w:rsidRPr="003A356C" w14:paraId="68C3C528" w14:textId="77777777" w:rsidTr="003A356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3A356C" w:rsidRPr="003A356C" w14:paraId="2889738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39D5F507" w14:textId="77777777">
                    <w:tc>
                      <w:tcPr>
                        <w:tcW w:w="0" w:type="auto"/>
                        <w:tcMar>
                          <w:top w:w="0" w:type="dxa"/>
                          <w:left w:w="270" w:type="dxa"/>
                          <w:bottom w:w="135" w:type="dxa"/>
                          <w:right w:w="270" w:type="dxa"/>
                        </w:tcMar>
                        <w:hideMark/>
                      </w:tcPr>
                      <w:p w14:paraId="4FCE566A" w14:textId="46753B5A" w:rsidR="003A356C" w:rsidRPr="003A356C" w:rsidRDefault="003A356C" w:rsidP="003A356C">
                        <w:pPr>
                          <w:spacing w:line="270" w:lineRule="atLeast"/>
                          <w:jc w:val="center"/>
                          <w:rPr>
                            <w:rFonts w:ascii="Helvetica" w:eastAsia="Times New Roman" w:hAnsi="Helvetica" w:cs="Times New Roman"/>
                            <w:color w:val="656565"/>
                            <w:sz w:val="18"/>
                            <w:szCs w:val="18"/>
                            <w:lang w:val="en-US" w:eastAsia="it-IT"/>
                          </w:rPr>
                        </w:pPr>
                      </w:p>
                    </w:tc>
                  </w:tr>
                </w:tbl>
                <w:p w14:paraId="6025E32F" w14:textId="77777777" w:rsidR="003A356C" w:rsidRPr="003A356C" w:rsidRDefault="003A356C" w:rsidP="003A356C">
                  <w:pPr>
                    <w:rPr>
                      <w:rFonts w:ascii="Times New Roman" w:eastAsia="Times New Roman" w:hAnsi="Times New Roman" w:cs="Times New Roman"/>
                      <w:lang w:val="en-US" w:eastAsia="it-IT"/>
                    </w:rPr>
                  </w:pPr>
                </w:p>
              </w:tc>
            </w:tr>
          </w:tbl>
          <w:p w14:paraId="3C2168F1" w14:textId="77777777" w:rsidR="003A356C" w:rsidRPr="003A356C" w:rsidRDefault="003A356C" w:rsidP="003A356C">
            <w:pPr>
              <w:rPr>
                <w:rFonts w:ascii="Times New Roman" w:eastAsia="Times New Roman" w:hAnsi="Times New Roman" w:cs="Times New Roman"/>
                <w:lang w:val="en-US" w:eastAsia="it-IT"/>
              </w:rPr>
            </w:pPr>
          </w:p>
        </w:tc>
      </w:tr>
    </w:tbl>
    <w:p w14:paraId="396F870B" w14:textId="77777777" w:rsidR="003A356C" w:rsidRPr="003A356C" w:rsidRDefault="003A356C" w:rsidP="003A356C">
      <w:pPr>
        <w:rPr>
          <w:rFonts w:ascii="Times New Roman" w:eastAsia="Times New Roman" w:hAnsi="Times New Roman" w:cs="Times New Roman"/>
          <w:vanish/>
          <w:lang w:val="en-US" w:eastAsia="it-IT"/>
        </w:rPr>
      </w:pPr>
    </w:p>
    <w:tbl>
      <w:tblPr>
        <w:tblW w:w="9000" w:type="dxa"/>
        <w:jc w:val="center"/>
        <w:tblCellMar>
          <w:left w:w="0" w:type="dxa"/>
          <w:right w:w="0" w:type="dxa"/>
        </w:tblCellMar>
        <w:tblLook w:val="04A0" w:firstRow="1" w:lastRow="0" w:firstColumn="1" w:lastColumn="0" w:noHBand="0" w:noVBand="1"/>
      </w:tblPr>
      <w:tblGrid>
        <w:gridCol w:w="9000"/>
      </w:tblGrid>
      <w:tr w:rsidR="003A356C" w:rsidRPr="003A356C" w14:paraId="493B5DD4" w14:textId="77777777" w:rsidTr="003A356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3A356C" w:rsidRPr="003A356C" w14:paraId="23C5BFB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5BDBB461"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3CE6382B" w14:textId="77777777">
                          <w:tc>
                            <w:tcPr>
                              <w:tcW w:w="0" w:type="auto"/>
                              <w:shd w:val="clear" w:color="auto" w:fill="029FE3"/>
                              <w:tcMar>
                                <w:top w:w="270" w:type="dxa"/>
                                <w:left w:w="270" w:type="dxa"/>
                                <w:bottom w:w="270" w:type="dxa"/>
                                <w:right w:w="270" w:type="dxa"/>
                              </w:tcMar>
                              <w:hideMark/>
                            </w:tcPr>
                            <w:p w14:paraId="069C7FF9" w14:textId="77777777" w:rsidR="003A356C" w:rsidRPr="003A356C" w:rsidRDefault="003A356C" w:rsidP="003A356C">
                              <w:pPr>
                                <w:spacing w:line="675" w:lineRule="atLeast"/>
                                <w:rPr>
                                  <w:rFonts w:ascii="Helvetica" w:eastAsia="Times New Roman" w:hAnsi="Helvetica" w:cs="Times New Roman"/>
                                  <w:color w:val="202020"/>
                                  <w:sz w:val="45"/>
                                  <w:szCs w:val="45"/>
                                  <w:lang w:eastAsia="it-IT"/>
                                </w:rPr>
                              </w:pPr>
                              <w:r w:rsidRPr="003A356C">
                                <w:rPr>
                                  <w:rFonts w:ascii="Open Sans" w:eastAsia="Times New Roman" w:hAnsi="Open Sans" w:cs="Open Sans"/>
                                  <w:b/>
                                  <w:bCs/>
                                  <w:color w:val="FFFFFF"/>
                                  <w:sz w:val="30"/>
                                  <w:szCs w:val="30"/>
                                  <w:lang w:val="en-US" w:eastAsia="it-IT"/>
                                </w:rPr>
                                <w:t xml:space="preserve">  </w:t>
                              </w:r>
                              <w:r w:rsidRPr="003A356C">
                                <w:rPr>
                                  <w:rFonts w:ascii="Open Sans" w:eastAsia="Times New Roman" w:hAnsi="Open Sans" w:cs="Open Sans"/>
                                  <w:b/>
                                  <w:bCs/>
                                  <w:color w:val="FFFFFF"/>
                                  <w:sz w:val="30"/>
                                  <w:szCs w:val="30"/>
                                  <w:lang w:eastAsia="it-IT"/>
                                </w:rPr>
                                <w:t>CEPI Newsletter                                                May 2023</w:t>
                              </w:r>
                            </w:p>
                          </w:tc>
                        </w:tr>
                      </w:tbl>
                      <w:p w14:paraId="670592C0" w14:textId="77777777" w:rsidR="003A356C" w:rsidRPr="003A356C" w:rsidRDefault="003A356C" w:rsidP="003A356C">
                        <w:pPr>
                          <w:rPr>
                            <w:rFonts w:ascii="Times New Roman" w:eastAsia="Times New Roman" w:hAnsi="Times New Roman" w:cs="Times New Roman"/>
                            <w:lang w:eastAsia="it-IT"/>
                          </w:rPr>
                        </w:pPr>
                      </w:p>
                    </w:tc>
                  </w:tr>
                </w:tbl>
                <w:p w14:paraId="16A3C4E8" w14:textId="77777777" w:rsidR="003A356C" w:rsidRPr="003A356C" w:rsidRDefault="003A356C" w:rsidP="003A356C">
                  <w:pPr>
                    <w:rPr>
                      <w:rFonts w:ascii="Times New Roman" w:eastAsia="Times New Roman" w:hAnsi="Times New Roman" w:cs="Times New Roman"/>
                      <w:lang w:eastAsia="it-IT"/>
                    </w:rPr>
                  </w:pPr>
                </w:p>
              </w:tc>
            </w:tr>
          </w:tbl>
          <w:p w14:paraId="7457A0BF"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5C81F32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A356C" w:rsidRPr="003A356C" w14:paraId="03A68291"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3A356C" w:rsidRPr="003A356C" w14:paraId="0D6A7C67" w14:textId="77777777">
                          <w:tc>
                            <w:tcPr>
                              <w:tcW w:w="0" w:type="auto"/>
                              <w:hideMark/>
                            </w:tcPr>
                            <w:p w14:paraId="60BEA91C" w14:textId="1198BF40" w:rsidR="003A356C" w:rsidRPr="003A356C" w:rsidRDefault="003A356C" w:rsidP="003A356C">
                              <w:pPr>
                                <w:jc w:val="center"/>
                                <w:rPr>
                                  <w:rFonts w:ascii="Times New Roman" w:eastAsia="Times New Roman" w:hAnsi="Times New Roman" w:cs="Times New Roman"/>
                                  <w:lang w:eastAsia="it-IT"/>
                                </w:rPr>
                              </w:pPr>
                              <w:r w:rsidRPr="003A356C">
                                <w:rPr>
                                  <w:rFonts w:ascii="Times New Roman" w:eastAsia="Times New Roman" w:hAnsi="Times New Roman" w:cs="Times New Roman"/>
                                  <w:lang w:eastAsia="it-IT"/>
                                </w:rPr>
                                <w:fldChar w:fldCharType="begin"/>
                              </w:r>
                              <w:r w:rsidRPr="003A356C">
                                <w:rPr>
                                  <w:rFonts w:ascii="Times New Roman" w:eastAsia="Times New Roman" w:hAnsi="Times New Roman" w:cs="Times New Roman"/>
                                  <w:lang w:eastAsia="it-IT"/>
                                </w:rPr>
                                <w:instrText xml:space="preserve"> INCLUDEPICTURE "/var/folders/x8/k14vhmys6ms8gbsfggl22khc0000gq/T/com.microsoft.Word/WebArchiveCopyPasteTempFiles/95cb57ee-8f67-4761-9247-5abc2b8c7d39.png" \* MERGEFORMATINET </w:instrText>
                              </w:r>
                              <w:r w:rsidRPr="003A356C">
                                <w:rPr>
                                  <w:rFonts w:ascii="Times New Roman" w:eastAsia="Times New Roman" w:hAnsi="Times New Roman" w:cs="Times New Roman"/>
                                  <w:lang w:eastAsia="it-IT"/>
                                </w:rPr>
                                <w:fldChar w:fldCharType="separate"/>
                              </w:r>
                              <w:r w:rsidRPr="003A356C">
                                <w:rPr>
                                  <w:rFonts w:ascii="Times New Roman" w:eastAsia="Times New Roman" w:hAnsi="Times New Roman" w:cs="Times New Roman"/>
                                  <w:noProof/>
                                  <w:lang w:eastAsia="it-IT"/>
                                </w:rPr>
                                <w:drawing>
                                  <wp:inline distT="0" distB="0" distL="0" distR="0" wp14:anchorId="462C627C" wp14:editId="5B8B7F1F">
                                    <wp:extent cx="3355975" cy="1819275"/>
                                    <wp:effectExtent l="0" t="0" r="0" b="0"/>
                                    <wp:docPr id="7" name="Immagine 7" descr="Immagine che contiene schermata, Rettangol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schermata, Rettangolo, Elementi grafici, design&#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5975" cy="1819275"/>
                                            </a:xfrm>
                                            <a:prstGeom prst="rect">
                                              <a:avLst/>
                                            </a:prstGeom>
                                            <a:noFill/>
                                            <a:ln>
                                              <a:noFill/>
                                            </a:ln>
                                          </pic:spPr>
                                        </pic:pic>
                                      </a:graphicData>
                                    </a:graphic>
                                  </wp:inline>
                                </w:drawing>
                              </w:r>
                              <w:r w:rsidRPr="003A356C">
                                <w:rPr>
                                  <w:rFonts w:ascii="Times New Roman" w:eastAsia="Times New Roman" w:hAnsi="Times New Roman" w:cs="Times New Roman"/>
                                  <w:lang w:eastAsia="it-IT"/>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A356C" w:rsidRPr="003A356C" w14:paraId="0054677C" w14:textId="77777777">
                          <w:tc>
                            <w:tcPr>
                              <w:tcW w:w="0" w:type="auto"/>
                              <w:hideMark/>
                            </w:tcPr>
                            <w:p w14:paraId="49333E1B" w14:textId="77777777" w:rsidR="003A356C" w:rsidRPr="003A356C" w:rsidRDefault="003A356C" w:rsidP="003A356C">
                              <w:pPr>
                                <w:spacing w:before="150" w:after="150" w:line="360" w:lineRule="atLeast"/>
                                <w:rPr>
                                  <w:rFonts w:ascii="Helvetica" w:eastAsia="Times New Roman" w:hAnsi="Helvetica" w:cs="Times New Roman"/>
                                  <w:color w:val="202020"/>
                                  <w:lang w:val="en-US" w:eastAsia="it-IT"/>
                                </w:rPr>
                              </w:pPr>
                              <w:r w:rsidRPr="003A356C">
                                <w:rPr>
                                  <w:rFonts w:ascii="Helvetica" w:eastAsia="Times New Roman" w:hAnsi="Helvetica" w:cs="Times New Roman"/>
                                  <w:color w:val="202020"/>
                                  <w:sz w:val="20"/>
                                  <w:szCs w:val="20"/>
                                  <w:lang w:val="en-US" w:eastAsia="it-IT"/>
                                </w:rPr>
                                <w:t>Dear CEPI Members, </w:t>
                              </w:r>
                            </w:p>
                            <w:p w14:paraId="4DE25E9C" w14:textId="77777777" w:rsidR="003A356C" w:rsidRPr="003A356C" w:rsidRDefault="003A356C" w:rsidP="003A356C">
                              <w:pPr>
                                <w:spacing w:before="150" w:after="150" w:line="360" w:lineRule="atLeast"/>
                                <w:jc w:val="both"/>
                                <w:rPr>
                                  <w:rFonts w:ascii="Helvetica" w:eastAsia="Times New Roman" w:hAnsi="Helvetica" w:cs="Times New Roman"/>
                                  <w:color w:val="202020"/>
                                  <w:lang w:val="en-US" w:eastAsia="it-IT"/>
                                </w:rPr>
                              </w:pPr>
                              <w:r w:rsidRPr="003A356C">
                                <w:rPr>
                                  <w:rFonts w:ascii="Helvetica" w:eastAsia="Times New Roman" w:hAnsi="Helvetica" w:cs="Times New Roman"/>
                                  <w:color w:val="202020"/>
                                  <w:sz w:val="20"/>
                                  <w:szCs w:val="20"/>
                                  <w:lang w:val="en-US" w:eastAsia="it-IT"/>
                                </w:rPr>
                                <w:t>It was really nice to see many of you in Cannes last week. We had a very productive General Assembly, going through the many national developments, and discussing the latest public affairs development in Brussels.</w:t>
                              </w:r>
                            </w:p>
                          </w:tc>
                        </w:tr>
                      </w:tbl>
                      <w:p w14:paraId="4112A73C" w14:textId="77777777" w:rsidR="003A356C" w:rsidRPr="003A356C" w:rsidRDefault="003A356C" w:rsidP="003A356C">
                        <w:pPr>
                          <w:rPr>
                            <w:rFonts w:ascii="Times New Roman" w:eastAsia="Times New Roman" w:hAnsi="Times New Roman" w:cs="Times New Roman"/>
                            <w:lang w:val="en-US" w:eastAsia="it-IT"/>
                          </w:rPr>
                        </w:pPr>
                      </w:p>
                    </w:tc>
                  </w:tr>
                </w:tbl>
                <w:p w14:paraId="25EBA767" w14:textId="77777777" w:rsidR="003A356C" w:rsidRPr="003A356C" w:rsidRDefault="003A356C" w:rsidP="003A356C">
                  <w:pPr>
                    <w:rPr>
                      <w:rFonts w:ascii="Times New Roman" w:eastAsia="Times New Roman" w:hAnsi="Times New Roman" w:cs="Times New Roman"/>
                      <w:lang w:val="en-US" w:eastAsia="it-IT"/>
                    </w:rPr>
                  </w:pPr>
                </w:p>
              </w:tc>
            </w:tr>
          </w:tbl>
          <w:p w14:paraId="00593B98"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2CE539F3"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3A356C" w:rsidRPr="003A356C" w14:paraId="36221546" w14:textId="77777777">
                    <w:tc>
                      <w:tcPr>
                        <w:tcW w:w="0" w:type="auto"/>
                        <w:tcMar>
                          <w:top w:w="0" w:type="dxa"/>
                          <w:left w:w="270" w:type="dxa"/>
                          <w:bottom w:w="135" w:type="dxa"/>
                          <w:right w:w="270" w:type="dxa"/>
                        </w:tcMar>
                        <w:hideMark/>
                      </w:tcPr>
                      <w:p w14:paraId="7A4FDA55" w14:textId="77777777" w:rsidR="003A356C" w:rsidRPr="003A356C" w:rsidRDefault="003A356C" w:rsidP="003A356C">
                        <w:pPr>
                          <w:spacing w:before="150" w:after="150" w:line="360" w:lineRule="atLeast"/>
                          <w:jc w:val="both"/>
                          <w:rPr>
                            <w:rFonts w:ascii="Helvetica" w:eastAsia="Times New Roman" w:hAnsi="Helvetica" w:cs="Times New Roman"/>
                            <w:color w:val="202020"/>
                            <w:lang w:val="en-US" w:eastAsia="it-IT"/>
                          </w:rPr>
                        </w:pPr>
                        <w:r w:rsidRPr="003A356C">
                          <w:rPr>
                            <w:rFonts w:ascii="Helvetica" w:eastAsia="Times New Roman" w:hAnsi="Helvetica" w:cs="Times New Roman"/>
                            <w:color w:val="202020"/>
                            <w:sz w:val="20"/>
                            <w:szCs w:val="20"/>
                            <w:lang w:val="en-US" w:eastAsia="it-IT"/>
                          </w:rPr>
                          <w:t>The next CEPI general assembly will be in Lisbon on the 9-10 of November, save the date!</w:t>
                        </w:r>
                      </w:p>
                      <w:p w14:paraId="6477DDD9" w14:textId="77777777" w:rsidR="003A356C" w:rsidRPr="003A356C" w:rsidRDefault="003A356C" w:rsidP="003A356C">
                        <w:pPr>
                          <w:spacing w:before="150" w:after="150" w:line="360" w:lineRule="atLeast"/>
                          <w:jc w:val="both"/>
                          <w:rPr>
                            <w:rFonts w:ascii="Helvetica" w:eastAsia="Times New Roman" w:hAnsi="Helvetica" w:cs="Times New Roman"/>
                            <w:color w:val="202020"/>
                            <w:lang w:val="en-US" w:eastAsia="it-IT"/>
                          </w:rPr>
                        </w:pPr>
                        <w:r w:rsidRPr="003A356C">
                          <w:rPr>
                            <w:rFonts w:ascii="Helvetica" w:eastAsia="Times New Roman" w:hAnsi="Helvetica" w:cs="Times New Roman"/>
                            <w:color w:val="202020"/>
                            <w:sz w:val="20"/>
                            <w:szCs w:val="20"/>
                            <w:lang w:val="en-US" w:eastAsia="it-IT"/>
                          </w:rPr>
                          <w:t>CEPI also organised a panel on the future of independent producers in Cinema, with 3 great speakers exchange on their experiences of changes with the increased presence of streamers and large groups, but also comparing situation in different countries. Finally</w:t>
                        </w:r>
                        <w:hyperlink r:id="rId6" w:history="1">
                          <w:r w:rsidRPr="003A356C">
                            <w:rPr>
                              <w:rFonts w:ascii="Helvetica" w:eastAsia="Times New Roman" w:hAnsi="Helvetica" w:cs="Times New Roman"/>
                              <w:color w:val="007C89"/>
                              <w:sz w:val="20"/>
                              <w:szCs w:val="20"/>
                              <w:u w:val="single"/>
                              <w:lang w:val="en-US" w:eastAsia="it-IT"/>
                            </w:rPr>
                            <w:t>, CEPI co-organised a panel with other trade associations in the official programme of the festival</w:t>
                          </w:r>
                        </w:hyperlink>
                        <w:r w:rsidRPr="003A356C">
                          <w:rPr>
                            <w:rFonts w:ascii="Helvetica" w:eastAsia="Times New Roman" w:hAnsi="Helvetica" w:cs="Times New Roman"/>
                            <w:color w:val="202020"/>
                            <w:sz w:val="20"/>
                            <w:szCs w:val="20"/>
                            <w:lang w:val="en-US" w:eastAsia="it-IT"/>
                          </w:rPr>
                          <w:t>, looking into solutions to grow cinema audience across Europe by embracing and promoting the cultural diversity which is Europe’s strength.</w:t>
                        </w:r>
                      </w:p>
                      <w:p w14:paraId="6586B681" w14:textId="77777777" w:rsidR="003A356C" w:rsidRPr="003A356C" w:rsidRDefault="003A356C" w:rsidP="003A356C">
                        <w:pPr>
                          <w:spacing w:before="150" w:after="150" w:line="360" w:lineRule="atLeast"/>
                          <w:jc w:val="both"/>
                          <w:rPr>
                            <w:rFonts w:ascii="Helvetica" w:eastAsia="Times New Roman" w:hAnsi="Helvetica" w:cs="Times New Roman"/>
                            <w:color w:val="202020"/>
                            <w:lang w:val="en-US" w:eastAsia="it-IT"/>
                          </w:rPr>
                        </w:pPr>
                        <w:r w:rsidRPr="003A356C">
                          <w:rPr>
                            <w:rFonts w:ascii="Helvetica" w:eastAsia="Times New Roman" w:hAnsi="Helvetica" w:cs="Times New Roman"/>
                            <w:color w:val="202020"/>
                            <w:sz w:val="20"/>
                            <w:szCs w:val="20"/>
                            <w:lang w:val="en-US" w:eastAsia="it-IT"/>
                          </w:rPr>
                          <w:lastRenderedPageBreak/>
                          <w:t>In Cannes, Commissioner Thierry Breton announced the publication of the long awaited </w:t>
                        </w:r>
                        <w:hyperlink r:id="rId7" w:history="1">
                          <w:r w:rsidRPr="003A356C">
                            <w:rPr>
                              <w:rFonts w:ascii="Helvetica" w:eastAsia="Times New Roman" w:hAnsi="Helvetica" w:cs="Times New Roman"/>
                              <w:color w:val="007C89"/>
                              <w:sz w:val="20"/>
                              <w:szCs w:val="20"/>
                              <w:u w:val="single"/>
                              <w:lang w:val="en-US" w:eastAsia="it-IT"/>
                            </w:rPr>
                            <w:t>Media outlook study</w:t>
                          </w:r>
                        </w:hyperlink>
                        <w:r w:rsidRPr="003A356C">
                          <w:rPr>
                            <w:rFonts w:ascii="Helvetica" w:eastAsia="Times New Roman" w:hAnsi="Helvetica" w:cs="Times New Roman"/>
                            <w:color w:val="202020"/>
                            <w:sz w:val="20"/>
                            <w:szCs w:val="20"/>
                            <w:lang w:val="en-US" w:eastAsia="it-IT"/>
                          </w:rPr>
                          <w:t>. In his speech, Commissioner Breton identified the importance for Europe to better protect and value its cultural heritage, its talent and dynamic business, especially in light of the trend of acquisition of European IP by US streaming companies. Understanding the economic value of IP for European organisations, Commissioner Breton emphasised the importance to maintain the financial independence and cultural diversity of Europe. The European Commission is launching a public reflection with all stakeholders on exploitation and retention of IP and rights, on the practice of buy outs, as well as on the definition of European works and on the role of independent producers. CEPI is meeting the European Commission on the 1st of June to engage the discussion. </w:t>
                        </w:r>
                      </w:p>
                      <w:p w14:paraId="7C14698C" w14:textId="77777777" w:rsidR="003A356C" w:rsidRPr="003A356C" w:rsidRDefault="003A356C" w:rsidP="003A356C">
                        <w:pPr>
                          <w:spacing w:line="360" w:lineRule="atLeast"/>
                          <w:jc w:val="both"/>
                          <w:rPr>
                            <w:rFonts w:ascii="Helvetica" w:eastAsia="Times New Roman" w:hAnsi="Helvetica" w:cs="Times New Roman"/>
                            <w:color w:val="202020"/>
                            <w:lang w:val="en-US" w:eastAsia="it-IT"/>
                          </w:rPr>
                        </w:pPr>
                        <w:r w:rsidRPr="003A356C">
                          <w:rPr>
                            <w:rFonts w:ascii="Helvetica" w:eastAsia="Times New Roman" w:hAnsi="Helvetica" w:cs="Times New Roman"/>
                            <w:color w:val="202020"/>
                            <w:sz w:val="20"/>
                            <w:szCs w:val="20"/>
                            <w:lang w:val="en-US" w:eastAsia="it-IT"/>
                          </w:rPr>
                          <w:t>In parallel, the European Commission is also working on the guidelines of the MEDIA programme for 2024. A draft document has shown the interest of the Commission to have the media programme adapting to the</w:t>
                        </w:r>
                      </w:p>
                    </w:tc>
                  </w:tr>
                </w:tbl>
                <w:p w14:paraId="5496EA2E" w14:textId="77777777" w:rsidR="003A356C" w:rsidRPr="003A356C" w:rsidRDefault="003A356C" w:rsidP="003A356C">
                  <w:pPr>
                    <w:rPr>
                      <w:rFonts w:ascii="Times New Roman" w:eastAsia="Times New Roman" w:hAnsi="Times New Roman" w:cs="Times New Roman"/>
                      <w:vanish/>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3A356C" w:rsidRPr="003A356C" w14:paraId="327A98A9" w14:textId="77777777">
                    <w:tc>
                      <w:tcPr>
                        <w:tcW w:w="0" w:type="auto"/>
                        <w:tcMar>
                          <w:top w:w="0" w:type="dxa"/>
                          <w:left w:w="270" w:type="dxa"/>
                          <w:bottom w:w="135" w:type="dxa"/>
                          <w:right w:w="270" w:type="dxa"/>
                        </w:tcMar>
                        <w:hideMark/>
                      </w:tcPr>
                      <w:p w14:paraId="3CA2D90D" w14:textId="77777777" w:rsidR="003A356C" w:rsidRPr="003A356C" w:rsidRDefault="003A356C" w:rsidP="003A356C">
                        <w:pPr>
                          <w:spacing w:line="360" w:lineRule="atLeast"/>
                          <w:jc w:val="both"/>
                          <w:rPr>
                            <w:rFonts w:ascii="Helvetica" w:eastAsia="Times New Roman" w:hAnsi="Helvetica" w:cs="Times New Roman"/>
                            <w:color w:val="202020"/>
                            <w:lang w:val="en-US" w:eastAsia="it-IT"/>
                          </w:rPr>
                        </w:pPr>
                        <w:r w:rsidRPr="003A356C">
                          <w:rPr>
                            <w:rFonts w:ascii="Helvetica" w:eastAsia="Times New Roman" w:hAnsi="Helvetica" w:cs="Times New Roman"/>
                            <w:color w:val="202020"/>
                            <w:sz w:val="20"/>
                            <w:szCs w:val="20"/>
                            <w:lang w:val="en-US" w:eastAsia="it-IT"/>
                          </w:rPr>
                          <w:t>current trend of consolidation of production companies in Europe, by bringing some changes to the definition of independent production companies in the programme. CEPI shared its concerns with the Commission and called for a consultation of the sector prior to any change. We have just been informed that no change will be brought in 2024, and that the European Commission will engage with CEPI and other relevant stakeholders after the summer, also using the outcome of the media outlook, so stay tuned!</w:t>
                        </w:r>
                      </w:p>
                      <w:p w14:paraId="4E6DA89B" w14:textId="77777777" w:rsidR="003A356C" w:rsidRPr="003A356C" w:rsidRDefault="003A356C" w:rsidP="003A356C">
                        <w:pPr>
                          <w:spacing w:before="150" w:after="150" w:line="360" w:lineRule="atLeast"/>
                          <w:jc w:val="both"/>
                          <w:rPr>
                            <w:rFonts w:ascii="Helvetica" w:eastAsia="Times New Roman" w:hAnsi="Helvetica" w:cs="Times New Roman"/>
                            <w:color w:val="202020"/>
                            <w:lang w:val="en-US" w:eastAsia="it-IT"/>
                          </w:rPr>
                        </w:pPr>
                        <w:r w:rsidRPr="003A356C">
                          <w:rPr>
                            <w:rFonts w:ascii="Helvetica" w:eastAsia="Times New Roman" w:hAnsi="Helvetica" w:cs="Times New Roman"/>
                            <w:color w:val="202020"/>
                            <w:sz w:val="20"/>
                            <w:szCs w:val="20"/>
                            <w:lang w:val="en-US" w:eastAsia="it-IT"/>
                          </w:rPr>
                          <w:t>Back in Brussels, the European parliament is continuing its work on the Media Freedom Act and its infamous article20 which could limit in the future the ability of Member States to adopt national cultural policies (such as the national implementation of the AVMS). CEPI has met several MEPs in Cannes and is continuing to engage with MEPs in Brussels. In parallel, we are also starting to engage with Member States permanent representations and will coordinate with all CEPI members for future joint action. </w:t>
                        </w:r>
                      </w:p>
                      <w:p w14:paraId="5FEA16D3" w14:textId="77777777" w:rsidR="003A356C" w:rsidRPr="003A356C" w:rsidRDefault="003A356C" w:rsidP="003A356C">
                        <w:pPr>
                          <w:spacing w:line="360" w:lineRule="atLeast"/>
                          <w:jc w:val="both"/>
                          <w:rPr>
                            <w:rFonts w:ascii="Helvetica" w:eastAsia="Times New Roman" w:hAnsi="Helvetica" w:cs="Times New Roman"/>
                            <w:color w:val="202020"/>
                            <w:lang w:val="en-US" w:eastAsia="it-IT"/>
                          </w:rPr>
                        </w:pPr>
                        <w:r w:rsidRPr="003A356C">
                          <w:rPr>
                            <w:rFonts w:ascii="Helvetica" w:eastAsia="Times New Roman" w:hAnsi="Helvetica" w:cs="Times New Roman"/>
                            <w:color w:val="202020"/>
                            <w:sz w:val="20"/>
                            <w:szCs w:val="20"/>
                            <w:lang w:val="en-US" w:eastAsia="it-IT"/>
                          </w:rPr>
                          <w:t>In what feels like a long time ago, The European parliament has adopted its AVMS implementation report. Following intense coordinated works, the final report does include several positive language, on which the industry can rely for future discussions on the AVMS Directive. We published </w:t>
                        </w:r>
                        <w:hyperlink r:id="rId8" w:history="1">
                          <w:r w:rsidRPr="003A356C">
                            <w:rPr>
                              <w:rFonts w:ascii="Helvetica" w:eastAsia="Times New Roman" w:hAnsi="Helvetica" w:cs="Times New Roman"/>
                              <w:color w:val="007C89"/>
                              <w:sz w:val="20"/>
                              <w:szCs w:val="20"/>
                              <w:u w:val="single"/>
                              <w:lang w:val="en-US" w:eastAsia="it-IT"/>
                            </w:rPr>
                            <w:t>a joint press release</w:t>
                          </w:r>
                        </w:hyperlink>
                        <w:r w:rsidRPr="003A356C">
                          <w:rPr>
                            <w:rFonts w:ascii="Helvetica" w:eastAsia="Times New Roman" w:hAnsi="Helvetica" w:cs="Times New Roman"/>
                            <w:color w:val="202020"/>
                            <w:sz w:val="20"/>
                            <w:szCs w:val="20"/>
                            <w:lang w:val="en-US" w:eastAsia="it-IT"/>
                          </w:rPr>
                          <w:t> to insist on the importance of the AVMS Directive as the cornerstone of cultural regulations fostering European audiovisual creation, production and distribution.</w:t>
                        </w:r>
                        <w:r w:rsidRPr="003A356C">
                          <w:rPr>
                            <w:rFonts w:ascii="Helvetica" w:eastAsia="Times New Roman" w:hAnsi="Helvetica" w:cs="Times New Roman"/>
                            <w:color w:val="202020"/>
                            <w:sz w:val="20"/>
                            <w:szCs w:val="20"/>
                            <w:lang w:val="en-US" w:eastAsia="it-IT"/>
                          </w:rPr>
                          <w:br/>
                        </w:r>
                        <w:r w:rsidRPr="003A356C">
                          <w:rPr>
                            <w:rFonts w:ascii="Helvetica" w:eastAsia="Times New Roman" w:hAnsi="Helvetica" w:cs="Times New Roman"/>
                            <w:color w:val="202020"/>
                            <w:sz w:val="20"/>
                            <w:szCs w:val="20"/>
                            <w:lang w:val="en-US" w:eastAsia="it-IT"/>
                          </w:rPr>
                          <w:br/>
                        </w:r>
                        <w:r w:rsidRPr="003A356C">
                          <w:rPr>
                            <w:rFonts w:ascii="Helvetica" w:eastAsia="Times New Roman" w:hAnsi="Helvetica" w:cs="Times New Roman"/>
                            <w:color w:val="202020"/>
                            <w:sz w:val="20"/>
                            <w:szCs w:val="20"/>
                            <w:lang w:val="en-US" w:eastAsia="it-IT"/>
                          </w:rPr>
                          <w:lastRenderedPageBreak/>
                          <w:t>We hope you will find this newsletter informative,</w:t>
                        </w:r>
                        <w:r w:rsidRPr="003A356C">
                          <w:rPr>
                            <w:rFonts w:ascii="Helvetica" w:eastAsia="Times New Roman" w:hAnsi="Helvetica" w:cs="Times New Roman"/>
                            <w:color w:val="202020"/>
                            <w:sz w:val="20"/>
                            <w:szCs w:val="20"/>
                            <w:lang w:val="en-US" w:eastAsia="it-IT"/>
                          </w:rPr>
                          <w:br/>
                          <w:t>Best regards,</w:t>
                        </w:r>
                        <w:r w:rsidRPr="003A356C">
                          <w:rPr>
                            <w:rFonts w:ascii="Helvetica" w:eastAsia="Times New Roman" w:hAnsi="Helvetica" w:cs="Times New Roman"/>
                            <w:color w:val="202020"/>
                            <w:sz w:val="20"/>
                            <w:szCs w:val="20"/>
                            <w:lang w:val="en-US" w:eastAsia="it-IT"/>
                          </w:rPr>
                          <w:br/>
                          <w:t>The CEPI team </w:t>
                        </w:r>
                      </w:p>
                    </w:tc>
                  </w:tr>
                </w:tbl>
                <w:p w14:paraId="243F567A" w14:textId="77777777" w:rsidR="003A356C" w:rsidRPr="003A356C" w:rsidRDefault="003A356C" w:rsidP="003A356C">
                  <w:pPr>
                    <w:rPr>
                      <w:rFonts w:ascii="Times New Roman" w:eastAsia="Times New Roman" w:hAnsi="Times New Roman" w:cs="Times New Roman"/>
                      <w:lang w:val="en-US" w:eastAsia="it-IT"/>
                    </w:rPr>
                  </w:pPr>
                </w:p>
              </w:tc>
            </w:tr>
          </w:tbl>
          <w:p w14:paraId="70ECD885" w14:textId="77777777" w:rsidR="003A356C" w:rsidRPr="003A356C" w:rsidRDefault="003A356C" w:rsidP="003A356C">
            <w:pPr>
              <w:rPr>
                <w:rFonts w:ascii="Times New Roman" w:eastAsia="Times New Roman" w:hAnsi="Times New Roman" w:cs="Times New Roman"/>
                <w:lang w:val="en-US" w:eastAsia="it-IT"/>
              </w:rPr>
            </w:pPr>
          </w:p>
        </w:tc>
      </w:tr>
    </w:tbl>
    <w:p w14:paraId="058B5D12" w14:textId="77777777" w:rsidR="003A356C" w:rsidRPr="003A356C" w:rsidRDefault="003A356C" w:rsidP="003A356C">
      <w:pPr>
        <w:rPr>
          <w:rFonts w:ascii="Times New Roman" w:eastAsia="Times New Roman" w:hAnsi="Times New Roman" w:cs="Times New Roman"/>
          <w:vanish/>
          <w:lang w:eastAsia="it-IT"/>
        </w:rPr>
      </w:pPr>
    </w:p>
    <w:tbl>
      <w:tblPr>
        <w:tblW w:w="9000" w:type="dxa"/>
        <w:jc w:val="center"/>
        <w:tblCellMar>
          <w:left w:w="0" w:type="dxa"/>
          <w:right w:w="0" w:type="dxa"/>
        </w:tblCellMar>
        <w:tblLook w:val="04A0" w:firstRow="1" w:lastRow="0" w:firstColumn="1" w:lastColumn="0" w:noHBand="0" w:noVBand="1"/>
      </w:tblPr>
      <w:tblGrid>
        <w:gridCol w:w="9000"/>
      </w:tblGrid>
      <w:tr w:rsidR="003A356C" w:rsidRPr="003A356C" w14:paraId="39EAD7BA" w14:textId="77777777" w:rsidTr="003A356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3A356C" w:rsidRPr="003A356C" w14:paraId="54420C4C" w14:textId="77777777">
              <w:tc>
                <w:tcPr>
                  <w:tcW w:w="0" w:type="auto"/>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3A356C" w:rsidRPr="003A356C" w14:paraId="1B20C230"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5310"/>
                        </w:tblGrid>
                        <w:tr w:rsidR="003A356C" w:rsidRPr="003A356C" w14:paraId="58044C39" w14:textId="77777777">
                          <w:tc>
                            <w:tcPr>
                              <w:tcW w:w="0" w:type="auto"/>
                              <w:shd w:val="clear" w:color="auto" w:fill="029FE3"/>
                              <w:tcMar>
                                <w:top w:w="270" w:type="dxa"/>
                                <w:left w:w="270" w:type="dxa"/>
                                <w:bottom w:w="270" w:type="dxa"/>
                                <w:right w:w="270" w:type="dxa"/>
                              </w:tcMar>
                              <w:hideMark/>
                            </w:tcPr>
                            <w:p w14:paraId="4E7E20DA" w14:textId="77777777" w:rsidR="003A356C" w:rsidRPr="003A356C" w:rsidRDefault="003A356C" w:rsidP="003A356C">
                              <w:pPr>
                                <w:spacing w:line="293" w:lineRule="atLeast"/>
                                <w:jc w:val="center"/>
                                <w:rPr>
                                  <w:rFonts w:ascii="Helvetica" w:eastAsia="Times New Roman" w:hAnsi="Helvetica" w:cs="Times New Roman"/>
                                  <w:color w:val="FFFFFF"/>
                                  <w:sz w:val="20"/>
                                  <w:szCs w:val="20"/>
                                  <w:lang w:val="en-US" w:eastAsia="it-IT"/>
                                </w:rPr>
                              </w:pPr>
                              <w:r w:rsidRPr="003A356C">
                                <w:rPr>
                                  <w:rFonts w:ascii="Helvetica" w:eastAsia="Times New Roman" w:hAnsi="Helvetica" w:cs="Times New Roman"/>
                                  <w:b/>
                                  <w:bCs/>
                                  <w:color w:val="FFFFFF"/>
                                  <w:sz w:val="26"/>
                                  <w:szCs w:val="26"/>
                                  <w:lang w:val="en-US" w:eastAsia="it-IT"/>
                                </w:rPr>
                                <w:t>SAVE THE DATE!</w:t>
                              </w:r>
                            </w:p>
                            <w:p w14:paraId="57BF3691" w14:textId="77777777" w:rsidR="003A356C" w:rsidRPr="003A356C" w:rsidRDefault="003A356C" w:rsidP="003A356C">
                              <w:pPr>
                                <w:spacing w:before="150" w:after="150" w:line="293" w:lineRule="atLeast"/>
                                <w:jc w:val="center"/>
                                <w:rPr>
                                  <w:rFonts w:ascii="Helvetica" w:eastAsia="Times New Roman" w:hAnsi="Helvetica" w:cs="Times New Roman"/>
                                  <w:color w:val="FFFFFF"/>
                                  <w:sz w:val="20"/>
                                  <w:szCs w:val="20"/>
                                  <w:lang w:val="en-US" w:eastAsia="it-IT"/>
                                </w:rPr>
                              </w:pPr>
                              <w:r w:rsidRPr="003A356C">
                                <w:rPr>
                                  <w:rFonts w:ascii="Helvetica" w:eastAsia="Times New Roman" w:hAnsi="Helvetica" w:cs="Times New Roman"/>
                                  <w:color w:val="FFFFFF"/>
                                  <w:sz w:val="20"/>
                                  <w:szCs w:val="20"/>
                                  <w:lang w:val="en-US" w:eastAsia="it-IT"/>
                                </w:rPr>
                                <w:t> </w:t>
                              </w:r>
                            </w:p>
                            <w:p w14:paraId="5D9D3DAD" w14:textId="77777777" w:rsidR="003A356C" w:rsidRPr="003A356C" w:rsidRDefault="003A356C" w:rsidP="003A356C">
                              <w:pPr>
                                <w:spacing w:before="150" w:after="150" w:line="293" w:lineRule="atLeast"/>
                                <w:jc w:val="center"/>
                                <w:rPr>
                                  <w:rFonts w:ascii="Helvetica" w:eastAsia="Times New Roman" w:hAnsi="Helvetica" w:cs="Times New Roman"/>
                                  <w:color w:val="FFFFFF"/>
                                  <w:sz w:val="20"/>
                                  <w:szCs w:val="20"/>
                                  <w:lang w:val="en-US" w:eastAsia="it-IT"/>
                                </w:rPr>
                              </w:pPr>
                              <w:r w:rsidRPr="003A356C">
                                <w:rPr>
                                  <w:rFonts w:ascii="Helvetica" w:eastAsia="Times New Roman" w:hAnsi="Helvetica" w:cs="Times New Roman"/>
                                  <w:b/>
                                  <w:bCs/>
                                  <w:color w:val="FFFFFF"/>
                                  <w:sz w:val="20"/>
                                  <w:szCs w:val="20"/>
                                  <w:lang w:val="en-US" w:eastAsia="it-IT"/>
                                </w:rPr>
                                <w:t>Monte Carlo TV festival</w:t>
                              </w:r>
                              <w:r w:rsidRPr="003A356C">
                                <w:rPr>
                                  <w:rFonts w:ascii="Helvetica" w:eastAsia="Times New Roman" w:hAnsi="Helvetica" w:cs="Times New Roman"/>
                                  <w:color w:val="FFFFFF"/>
                                  <w:sz w:val="20"/>
                                  <w:szCs w:val="20"/>
                                  <w:lang w:val="en-US" w:eastAsia="it-IT"/>
                                </w:rPr>
                                <w:t>: 17-19 June. Register </w:t>
                              </w:r>
                              <w:hyperlink r:id="rId9" w:history="1">
                                <w:r w:rsidRPr="003A356C">
                                  <w:rPr>
                                    <w:rFonts w:ascii="Helvetica" w:eastAsia="Times New Roman" w:hAnsi="Helvetica" w:cs="Times New Roman"/>
                                    <w:color w:val="007C89"/>
                                    <w:sz w:val="20"/>
                                    <w:szCs w:val="20"/>
                                    <w:u w:val="single"/>
                                    <w:lang w:val="en-US" w:eastAsia="it-IT"/>
                                  </w:rPr>
                                  <w:t>here</w:t>
                                </w:r>
                              </w:hyperlink>
                              <w:r w:rsidRPr="003A356C">
                                <w:rPr>
                                  <w:rFonts w:ascii="Helvetica" w:eastAsia="Times New Roman" w:hAnsi="Helvetica" w:cs="Times New Roman"/>
                                  <w:color w:val="FFFFFF"/>
                                  <w:sz w:val="20"/>
                                  <w:szCs w:val="20"/>
                                  <w:lang w:val="en-US" w:eastAsia="it-IT"/>
                                </w:rPr>
                                <w:t>and get a 15% discount by adding the code PASSPRO15 in the comments section</w:t>
                              </w:r>
                            </w:p>
                            <w:p w14:paraId="7454105A" w14:textId="77777777" w:rsidR="003A356C" w:rsidRPr="003A356C" w:rsidRDefault="003A356C" w:rsidP="003A356C">
                              <w:pPr>
                                <w:spacing w:before="150" w:after="150" w:line="293" w:lineRule="atLeast"/>
                                <w:jc w:val="center"/>
                                <w:rPr>
                                  <w:rFonts w:ascii="Helvetica" w:eastAsia="Times New Roman" w:hAnsi="Helvetica" w:cs="Times New Roman"/>
                                  <w:color w:val="FFFFFF"/>
                                  <w:sz w:val="20"/>
                                  <w:szCs w:val="20"/>
                                  <w:lang w:val="en-US" w:eastAsia="it-IT"/>
                                </w:rPr>
                              </w:pPr>
                              <w:r w:rsidRPr="003A356C">
                                <w:rPr>
                                  <w:rFonts w:ascii="Helvetica" w:eastAsia="Times New Roman" w:hAnsi="Helvetica" w:cs="Times New Roman"/>
                                  <w:b/>
                                  <w:bCs/>
                                  <w:color w:val="FFFFFF"/>
                                  <w:sz w:val="20"/>
                                  <w:szCs w:val="20"/>
                                  <w:lang w:val="en-US" w:eastAsia="it-IT"/>
                                </w:rPr>
                                <w:t>CEPI General Assembly</w:t>
                              </w:r>
                              <w:r w:rsidRPr="003A356C">
                                <w:rPr>
                                  <w:rFonts w:ascii="Helvetica" w:eastAsia="Times New Roman" w:hAnsi="Helvetica" w:cs="Times New Roman"/>
                                  <w:color w:val="FFFFFF"/>
                                  <w:sz w:val="20"/>
                                  <w:szCs w:val="20"/>
                                  <w:lang w:val="en-US" w:eastAsia="it-IT"/>
                                </w:rPr>
                                <w:t>: 9-10 November, in Lisbon</w:t>
                              </w:r>
                            </w:p>
                          </w:tc>
                        </w:tr>
                      </w:tbl>
                      <w:p w14:paraId="37ED068B" w14:textId="77777777" w:rsidR="003A356C" w:rsidRPr="003A356C" w:rsidRDefault="003A356C" w:rsidP="003A356C">
                        <w:pPr>
                          <w:rPr>
                            <w:rFonts w:ascii="Times New Roman" w:eastAsia="Times New Roman" w:hAnsi="Times New Roman" w:cs="Times New Roman"/>
                            <w:lang w:val="en-US" w:eastAsia="it-IT"/>
                          </w:rPr>
                        </w:pPr>
                      </w:p>
                    </w:tc>
                  </w:tr>
                </w:tbl>
                <w:p w14:paraId="52C66E0C" w14:textId="77777777" w:rsidR="003A356C" w:rsidRPr="003A356C" w:rsidRDefault="003A356C" w:rsidP="003A356C">
                  <w:pPr>
                    <w:rPr>
                      <w:rFonts w:ascii="Times New Roman" w:eastAsia="Times New Roman" w:hAnsi="Times New Roman" w:cs="Times New Roman"/>
                      <w:vanish/>
                      <w:lang w:eastAsia="it-IT"/>
                    </w:rPr>
                  </w:pPr>
                </w:p>
                <w:tbl>
                  <w:tblPr>
                    <w:tblpPr w:leftFromText="45" w:rightFromText="45" w:vertAnchor="text"/>
                    <w:tblW w:w="3150" w:type="dxa"/>
                    <w:tblCellMar>
                      <w:left w:w="0" w:type="dxa"/>
                      <w:right w:w="0" w:type="dxa"/>
                    </w:tblCellMar>
                    <w:tblLook w:val="04A0" w:firstRow="1" w:lastRow="0" w:firstColumn="1" w:lastColumn="0" w:noHBand="0" w:noVBand="1"/>
                  </w:tblPr>
                  <w:tblGrid>
                    <w:gridCol w:w="3540"/>
                  </w:tblGrid>
                  <w:tr w:rsidR="003A356C" w:rsidRPr="003A356C" w14:paraId="01A1E247"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3000"/>
                        </w:tblGrid>
                        <w:tr w:rsidR="003A356C" w:rsidRPr="003A356C" w14:paraId="2DCD6284" w14:textId="77777777">
                          <w:tc>
                            <w:tcPr>
                              <w:tcW w:w="0" w:type="auto"/>
                              <w:shd w:val="clear" w:color="auto" w:fill="029FE3"/>
                              <w:tcMar>
                                <w:top w:w="270" w:type="dxa"/>
                                <w:left w:w="270" w:type="dxa"/>
                                <w:bottom w:w="270" w:type="dxa"/>
                                <w:right w:w="270" w:type="dxa"/>
                              </w:tcMar>
                              <w:hideMark/>
                            </w:tcPr>
                            <w:p w14:paraId="2178AE8F" w14:textId="6E1F37C2" w:rsidR="003A356C" w:rsidRPr="003A356C" w:rsidRDefault="003A356C" w:rsidP="003A356C">
                              <w:pPr>
                                <w:spacing w:line="293" w:lineRule="atLeast"/>
                                <w:jc w:val="center"/>
                                <w:rPr>
                                  <w:rFonts w:ascii="Helvetica" w:eastAsia="Times New Roman" w:hAnsi="Helvetica" w:cs="Times New Roman"/>
                                  <w:color w:val="FFFFFF"/>
                                  <w:sz w:val="20"/>
                                  <w:szCs w:val="20"/>
                                  <w:lang w:eastAsia="it-IT"/>
                                </w:rPr>
                              </w:pPr>
                              <w:r w:rsidRPr="003A356C">
                                <w:rPr>
                                  <w:rFonts w:ascii="Helvetica" w:eastAsia="Times New Roman" w:hAnsi="Helvetica" w:cs="Times New Roman"/>
                                  <w:color w:val="FFFFFF"/>
                                  <w:sz w:val="20"/>
                                  <w:szCs w:val="20"/>
                                  <w:lang w:eastAsia="it-IT"/>
                                </w:rPr>
                                <w:fldChar w:fldCharType="begin"/>
                              </w:r>
                              <w:r w:rsidRPr="003A356C">
                                <w:rPr>
                                  <w:rFonts w:ascii="Helvetica" w:eastAsia="Times New Roman" w:hAnsi="Helvetica" w:cs="Times New Roman"/>
                                  <w:color w:val="FFFFFF"/>
                                  <w:sz w:val="20"/>
                                  <w:szCs w:val="20"/>
                                  <w:lang w:eastAsia="it-IT"/>
                                </w:rPr>
                                <w:instrText xml:space="preserve"> INCLUDEPICTURE "/var/folders/x8/k14vhmys6ms8gbsfggl22khc0000gq/T/com.microsoft.Word/WebArchiveCopyPasteTempFiles/7bd07206-565c-aba1-7240-a4035424960f.png" \* MERGEFORMATINET </w:instrText>
                              </w:r>
                              <w:r w:rsidRPr="003A356C">
                                <w:rPr>
                                  <w:rFonts w:ascii="Helvetica" w:eastAsia="Times New Roman" w:hAnsi="Helvetica" w:cs="Times New Roman"/>
                                  <w:color w:val="FFFFFF"/>
                                  <w:sz w:val="20"/>
                                  <w:szCs w:val="20"/>
                                  <w:lang w:eastAsia="it-IT"/>
                                </w:rPr>
                                <w:fldChar w:fldCharType="separate"/>
                              </w:r>
                              <w:r w:rsidRPr="003A356C">
                                <w:rPr>
                                  <w:rFonts w:ascii="Helvetica" w:eastAsia="Times New Roman" w:hAnsi="Helvetica" w:cs="Times New Roman"/>
                                  <w:noProof/>
                                  <w:color w:val="FFFFFF"/>
                                  <w:sz w:val="20"/>
                                  <w:szCs w:val="20"/>
                                  <w:lang w:eastAsia="it-IT"/>
                                </w:rPr>
                                <w:drawing>
                                  <wp:inline distT="0" distB="0" distL="0" distR="0" wp14:anchorId="2FCB08E3" wp14:editId="434FF964">
                                    <wp:extent cx="1556385" cy="1556385"/>
                                    <wp:effectExtent l="0" t="0" r="5715" b="0"/>
                                    <wp:docPr id="6" name="Immagine 6" descr="Immagine che contiene silhouette, Elementi grafici,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silhouette, Elementi grafici, arte&#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1556385"/>
                                            </a:xfrm>
                                            <a:prstGeom prst="rect">
                                              <a:avLst/>
                                            </a:prstGeom>
                                            <a:noFill/>
                                            <a:ln>
                                              <a:noFill/>
                                            </a:ln>
                                          </pic:spPr>
                                        </pic:pic>
                                      </a:graphicData>
                                    </a:graphic>
                                  </wp:inline>
                                </w:drawing>
                              </w:r>
                              <w:r w:rsidRPr="003A356C">
                                <w:rPr>
                                  <w:rFonts w:ascii="Helvetica" w:eastAsia="Times New Roman" w:hAnsi="Helvetica" w:cs="Times New Roman"/>
                                  <w:color w:val="FFFFFF"/>
                                  <w:sz w:val="20"/>
                                  <w:szCs w:val="20"/>
                                  <w:lang w:eastAsia="it-IT"/>
                                </w:rPr>
                                <w:fldChar w:fldCharType="end"/>
                              </w:r>
                            </w:p>
                          </w:tc>
                        </w:tr>
                      </w:tbl>
                      <w:p w14:paraId="3B492F21" w14:textId="77777777" w:rsidR="003A356C" w:rsidRPr="003A356C" w:rsidRDefault="003A356C" w:rsidP="003A356C">
                        <w:pPr>
                          <w:rPr>
                            <w:rFonts w:ascii="Times New Roman" w:eastAsia="Times New Roman" w:hAnsi="Times New Roman" w:cs="Times New Roman"/>
                            <w:lang w:eastAsia="it-IT"/>
                          </w:rPr>
                        </w:pPr>
                      </w:p>
                    </w:tc>
                  </w:tr>
                </w:tbl>
                <w:p w14:paraId="3A7276BD" w14:textId="77777777" w:rsidR="003A356C" w:rsidRPr="003A356C" w:rsidRDefault="003A356C" w:rsidP="003A356C">
                  <w:pPr>
                    <w:rPr>
                      <w:rFonts w:ascii="Times New Roman" w:eastAsia="Times New Roman" w:hAnsi="Times New Roman" w:cs="Times New Roman"/>
                      <w:lang w:eastAsia="it-IT"/>
                    </w:rPr>
                  </w:pPr>
                </w:p>
              </w:tc>
            </w:tr>
          </w:tbl>
          <w:p w14:paraId="04DEAA89"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6F0A51C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40EF8AA9"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72683E3C" w14:textId="77777777">
                          <w:tc>
                            <w:tcPr>
                              <w:tcW w:w="0" w:type="auto"/>
                              <w:shd w:val="clear" w:color="auto" w:fill="029FE3"/>
                              <w:tcMar>
                                <w:top w:w="270" w:type="dxa"/>
                                <w:left w:w="270" w:type="dxa"/>
                                <w:bottom w:w="270" w:type="dxa"/>
                                <w:right w:w="270" w:type="dxa"/>
                              </w:tcMar>
                              <w:hideMark/>
                            </w:tcPr>
                            <w:p w14:paraId="6D4104F6" w14:textId="77777777" w:rsidR="003A356C" w:rsidRPr="003A356C" w:rsidRDefault="003A356C" w:rsidP="003A356C">
                              <w:pPr>
                                <w:spacing w:line="315" w:lineRule="atLeast"/>
                                <w:jc w:val="center"/>
                                <w:rPr>
                                  <w:rFonts w:ascii="Helvetica" w:eastAsia="Times New Roman" w:hAnsi="Helvetica" w:cs="Times New Roman"/>
                                  <w:color w:val="FFFFFF"/>
                                  <w:sz w:val="21"/>
                                  <w:szCs w:val="21"/>
                                  <w:lang w:eastAsia="it-IT"/>
                                </w:rPr>
                              </w:pPr>
                              <w:r w:rsidRPr="003A356C">
                                <w:rPr>
                                  <w:rFonts w:ascii="Helvetica" w:eastAsia="Times New Roman" w:hAnsi="Helvetica" w:cs="Times New Roman"/>
                                  <w:color w:val="FFFFFF"/>
                                  <w:sz w:val="45"/>
                                  <w:szCs w:val="45"/>
                                  <w:lang w:eastAsia="it-IT"/>
                                </w:rPr>
                                <w:t>Sections in this newsletter</w:t>
                              </w:r>
                            </w:p>
                          </w:tc>
                        </w:tr>
                      </w:tbl>
                      <w:p w14:paraId="24288127" w14:textId="77777777" w:rsidR="003A356C" w:rsidRPr="003A356C" w:rsidRDefault="003A356C" w:rsidP="003A356C">
                        <w:pPr>
                          <w:rPr>
                            <w:rFonts w:ascii="Times New Roman" w:eastAsia="Times New Roman" w:hAnsi="Times New Roman" w:cs="Times New Roman"/>
                            <w:lang w:eastAsia="it-IT"/>
                          </w:rPr>
                        </w:pPr>
                      </w:p>
                    </w:tc>
                  </w:tr>
                </w:tbl>
                <w:p w14:paraId="40A758E6" w14:textId="77777777" w:rsidR="003A356C" w:rsidRPr="003A356C" w:rsidRDefault="003A356C" w:rsidP="003A356C">
                  <w:pPr>
                    <w:rPr>
                      <w:rFonts w:ascii="Times New Roman" w:eastAsia="Times New Roman" w:hAnsi="Times New Roman" w:cs="Times New Roman"/>
                      <w:lang w:eastAsia="it-IT"/>
                    </w:rPr>
                  </w:pPr>
                </w:p>
              </w:tc>
            </w:tr>
          </w:tbl>
          <w:p w14:paraId="79F06AE0"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7E8471D3"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3A356C" w:rsidRPr="003A356C" w14:paraId="732CB263" w14:textId="77777777">
                    <w:tc>
                      <w:tcPr>
                        <w:tcW w:w="0" w:type="auto"/>
                        <w:tcMar>
                          <w:top w:w="0" w:type="dxa"/>
                          <w:left w:w="270" w:type="dxa"/>
                          <w:bottom w:w="135" w:type="dxa"/>
                          <w:right w:w="270" w:type="dxa"/>
                        </w:tcMar>
                        <w:hideMark/>
                      </w:tcPr>
                      <w:p w14:paraId="17411215" w14:textId="77777777" w:rsidR="003A356C" w:rsidRPr="003A356C" w:rsidRDefault="003A356C" w:rsidP="003A356C">
                        <w:pPr>
                          <w:numPr>
                            <w:ilvl w:val="0"/>
                            <w:numId w:val="1"/>
                          </w:numPr>
                          <w:spacing w:before="100" w:beforeAutospacing="1" w:after="100" w:afterAutospacing="1" w:line="360" w:lineRule="atLeast"/>
                          <w:rPr>
                            <w:rFonts w:ascii="Helvetica" w:eastAsia="Times New Roman" w:hAnsi="Helvetica" w:cs="Times New Roman"/>
                            <w:color w:val="202020"/>
                            <w:lang w:eastAsia="it-IT"/>
                          </w:rPr>
                        </w:pPr>
                        <w:hyperlink r:id="rId11" w:anchor="LatestfromtheEU" w:tgtFrame="_self" w:history="1">
                          <w:r w:rsidRPr="003A356C">
                            <w:rPr>
                              <w:rFonts w:ascii="Helvetica" w:eastAsia="Times New Roman" w:hAnsi="Helvetica" w:cs="Times New Roman"/>
                              <w:color w:val="029FE3"/>
                              <w:u w:val="single"/>
                              <w:lang w:eastAsia="it-IT"/>
                            </w:rPr>
                            <w:t>Latest from the EU</w:t>
                          </w:r>
                        </w:hyperlink>
                      </w:p>
                      <w:p w14:paraId="365F691A" w14:textId="77777777" w:rsidR="003A356C" w:rsidRPr="003A356C" w:rsidRDefault="003A356C" w:rsidP="003A356C">
                        <w:pPr>
                          <w:numPr>
                            <w:ilvl w:val="0"/>
                            <w:numId w:val="1"/>
                          </w:numPr>
                          <w:spacing w:before="100" w:beforeAutospacing="1" w:after="100" w:afterAutospacing="1" w:line="360" w:lineRule="atLeast"/>
                          <w:rPr>
                            <w:rFonts w:ascii="Helvetica" w:eastAsia="Times New Roman" w:hAnsi="Helvetica" w:cs="Times New Roman"/>
                            <w:color w:val="202020"/>
                            <w:lang w:eastAsia="it-IT"/>
                          </w:rPr>
                        </w:pPr>
                        <w:hyperlink w:anchor="AV_starting_up_again" w:tgtFrame="_self" w:history="1">
                          <w:r w:rsidRPr="003A356C">
                            <w:rPr>
                              <w:rFonts w:ascii="Helvetica" w:eastAsia="Times New Roman" w:hAnsi="Helvetica" w:cs="Times New Roman"/>
                              <w:color w:val="029FE3"/>
                              <w:u w:val="single"/>
                              <w:lang w:val="en-US" w:eastAsia="it-IT"/>
                            </w:rPr>
                            <w:t xml:space="preserve">AV industry starting up again? </w:t>
                          </w:r>
                          <w:r w:rsidRPr="003A356C">
                            <w:rPr>
                              <w:rFonts w:ascii="Helvetica" w:eastAsia="Times New Roman" w:hAnsi="Helvetica" w:cs="Times New Roman"/>
                              <w:color w:val="029FE3"/>
                              <w:u w:val="single"/>
                              <w:lang w:eastAsia="it-IT"/>
                            </w:rPr>
                            <w:t>&amp; COVID impact on sector</w:t>
                          </w:r>
                        </w:hyperlink>
                      </w:p>
                      <w:p w14:paraId="054FCA23" w14:textId="77777777" w:rsidR="003A356C" w:rsidRPr="003A356C" w:rsidRDefault="003A356C" w:rsidP="003A356C">
                        <w:pPr>
                          <w:numPr>
                            <w:ilvl w:val="0"/>
                            <w:numId w:val="1"/>
                          </w:numPr>
                          <w:spacing w:before="100" w:beforeAutospacing="1" w:after="100" w:afterAutospacing="1" w:line="360" w:lineRule="atLeast"/>
                          <w:rPr>
                            <w:rFonts w:ascii="Helvetica" w:eastAsia="Times New Roman" w:hAnsi="Helvetica" w:cs="Times New Roman"/>
                            <w:color w:val="202020"/>
                            <w:lang w:eastAsia="it-IT"/>
                          </w:rPr>
                        </w:pPr>
                        <w:hyperlink r:id="rId12" w:anchor="Copyright" w:tgtFrame="_self" w:history="1">
                          <w:r w:rsidRPr="003A356C">
                            <w:rPr>
                              <w:rFonts w:ascii="Helvetica" w:eastAsia="Times New Roman" w:hAnsi="Helvetica" w:cs="Times New Roman"/>
                              <w:color w:val="029FE3"/>
                              <w:u w:val="single"/>
                              <w:lang w:eastAsia="it-IT"/>
                            </w:rPr>
                            <w:t>Copyright</w:t>
                          </w:r>
                        </w:hyperlink>
                      </w:p>
                      <w:p w14:paraId="610A6353" w14:textId="77777777" w:rsidR="003A356C" w:rsidRPr="003A356C" w:rsidRDefault="003A356C" w:rsidP="003A356C">
                        <w:pPr>
                          <w:numPr>
                            <w:ilvl w:val="0"/>
                            <w:numId w:val="1"/>
                          </w:numPr>
                          <w:spacing w:before="100" w:beforeAutospacing="1" w:after="100" w:afterAutospacing="1" w:line="360" w:lineRule="atLeast"/>
                          <w:rPr>
                            <w:rFonts w:ascii="Helvetica" w:eastAsia="Times New Roman" w:hAnsi="Helvetica" w:cs="Times New Roman"/>
                            <w:color w:val="202020"/>
                            <w:lang w:eastAsia="it-IT"/>
                          </w:rPr>
                        </w:pPr>
                        <w:hyperlink r:id="rId13" w:anchor="CreativeEurope" w:tgtFrame="_self" w:history="1">
                          <w:r w:rsidRPr="003A356C">
                            <w:rPr>
                              <w:rFonts w:ascii="Helvetica" w:eastAsia="Times New Roman" w:hAnsi="Helvetica" w:cs="Times New Roman"/>
                              <w:color w:val="029FE3"/>
                              <w:u w:val="single"/>
                              <w:lang w:eastAsia="it-IT"/>
                            </w:rPr>
                            <w:t>Creative Europe</w:t>
                          </w:r>
                        </w:hyperlink>
                      </w:p>
                      <w:p w14:paraId="66915359" w14:textId="77777777" w:rsidR="003A356C" w:rsidRPr="003A356C" w:rsidRDefault="003A356C" w:rsidP="003A356C">
                        <w:pPr>
                          <w:numPr>
                            <w:ilvl w:val="0"/>
                            <w:numId w:val="1"/>
                          </w:numPr>
                          <w:spacing w:before="100" w:beforeAutospacing="1" w:after="100" w:afterAutospacing="1" w:line="360" w:lineRule="atLeast"/>
                          <w:rPr>
                            <w:rFonts w:ascii="Helvetica" w:eastAsia="Times New Roman" w:hAnsi="Helvetica" w:cs="Times New Roman"/>
                            <w:color w:val="202020"/>
                            <w:lang w:eastAsia="it-IT"/>
                          </w:rPr>
                        </w:pPr>
                        <w:hyperlink r:id="rId14" w:anchor="DSA" w:tgtFrame="_self" w:history="1">
                          <w:r w:rsidRPr="003A356C">
                            <w:rPr>
                              <w:rFonts w:ascii="Helvetica" w:eastAsia="Times New Roman" w:hAnsi="Helvetica" w:cs="Times New Roman"/>
                              <w:color w:val="029FE3"/>
                              <w:u w:val="single"/>
                              <w:lang w:eastAsia="it-IT"/>
                            </w:rPr>
                            <w:t>Digital Policy</w:t>
                          </w:r>
                        </w:hyperlink>
                      </w:p>
                      <w:p w14:paraId="70376242" w14:textId="77777777" w:rsidR="003A356C" w:rsidRPr="003A356C" w:rsidRDefault="003A356C" w:rsidP="003A356C">
                        <w:pPr>
                          <w:numPr>
                            <w:ilvl w:val="0"/>
                            <w:numId w:val="1"/>
                          </w:numPr>
                          <w:spacing w:before="100" w:beforeAutospacing="1" w:after="100" w:afterAutospacing="1" w:line="360" w:lineRule="atLeast"/>
                          <w:jc w:val="both"/>
                          <w:rPr>
                            <w:rFonts w:ascii="Helvetica" w:eastAsia="Times New Roman" w:hAnsi="Helvetica" w:cs="Times New Roman"/>
                            <w:color w:val="202020"/>
                            <w:lang w:eastAsia="it-IT"/>
                          </w:rPr>
                        </w:pPr>
                        <w:hyperlink r:id="rId15" w:anchor="Territoriality" w:tgtFrame="_self" w:history="1">
                          <w:r w:rsidRPr="003A356C">
                            <w:rPr>
                              <w:rFonts w:ascii="Helvetica" w:eastAsia="Times New Roman" w:hAnsi="Helvetica" w:cs="Times New Roman"/>
                              <w:color w:val="029FE3"/>
                              <w:u w:val="single"/>
                              <w:lang w:eastAsia="it-IT"/>
                            </w:rPr>
                            <w:t>Territoriality</w:t>
                          </w:r>
                        </w:hyperlink>
                      </w:p>
                      <w:p w14:paraId="17C17185" w14:textId="77777777" w:rsidR="003A356C" w:rsidRPr="003A356C" w:rsidRDefault="003A356C" w:rsidP="003A356C">
                        <w:pPr>
                          <w:numPr>
                            <w:ilvl w:val="0"/>
                            <w:numId w:val="1"/>
                          </w:numPr>
                          <w:spacing w:before="100" w:beforeAutospacing="1" w:after="100" w:afterAutospacing="1" w:line="360" w:lineRule="atLeast"/>
                          <w:jc w:val="both"/>
                          <w:rPr>
                            <w:rFonts w:ascii="Helvetica" w:eastAsia="Times New Roman" w:hAnsi="Helvetica" w:cs="Times New Roman"/>
                            <w:color w:val="202020"/>
                            <w:lang w:eastAsia="it-IT"/>
                          </w:rPr>
                        </w:pPr>
                        <w:hyperlink r:id="rId16" w:anchor="AVMSD" w:tgtFrame="_self" w:history="1">
                          <w:r w:rsidRPr="003A356C">
                            <w:rPr>
                              <w:rFonts w:ascii="Helvetica" w:eastAsia="Times New Roman" w:hAnsi="Helvetica" w:cs="Times New Roman"/>
                              <w:color w:val="029FE3"/>
                              <w:u w:val="single"/>
                              <w:lang w:eastAsia="it-IT"/>
                            </w:rPr>
                            <w:t>AVMSD</w:t>
                          </w:r>
                        </w:hyperlink>
                      </w:p>
                    </w:tc>
                  </w:tr>
                </w:tbl>
                <w:p w14:paraId="14C46D37" w14:textId="77777777" w:rsidR="003A356C" w:rsidRPr="003A356C" w:rsidRDefault="003A356C" w:rsidP="003A356C">
                  <w:pPr>
                    <w:rPr>
                      <w:rFonts w:ascii="Times New Roman" w:eastAsia="Times New Roman" w:hAnsi="Times New Roman" w:cs="Times New Roman"/>
                      <w:vanish/>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3A356C" w:rsidRPr="003A356C" w14:paraId="5050FCEB" w14:textId="77777777">
                    <w:tc>
                      <w:tcPr>
                        <w:tcW w:w="0" w:type="auto"/>
                        <w:tcMar>
                          <w:top w:w="0" w:type="dxa"/>
                          <w:left w:w="270" w:type="dxa"/>
                          <w:bottom w:w="135" w:type="dxa"/>
                          <w:right w:w="270" w:type="dxa"/>
                        </w:tcMar>
                        <w:hideMark/>
                      </w:tcPr>
                      <w:p w14:paraId="4E9E8429" w14:textId="77777777" w:rsidR="003A356C" w:rsidRPr="003A356C" w:rsidRDefault="003A356C" w:rsidP="003A356C">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17" w:anchor="Piracy" w:tgtFrame="_self" w:history="1">
                          <w:r w:rsidRPr="003A356C">
                            <w:rPr>
                              <w:rFonts w:ascii="Helvetica" w:eastAsia="Times New Roman" w:hAnsi="Helvetica" w:cs="Times New Roman"/>
                              <w:color w:val="029FE3"/>
                              <w:u w:val="single"/>
                              <w:lang w:eastAsia="it-IT"/>
                            </w:rPr>
                            <w:t>Piracy</w:t>
                          </w:r>
                        </w:hyperlink>
                      </w:p>
                      <w:p w14:paraId="3241070A" w14:textId="77777777" w:rsidR="003A356C" w:rsidRPr="003A356C" w:rsidRDefault="003A356C" w:rsidP="003A356C">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18" w:anchor="VOD" w:tgtFrame="_self" w:history="1">
                          <w:r w:rsidRPr="003A356C">
                            <w:rPr>
                              <w:rFonts w:ascii="Helvetica" w:eastAsia="Times New Roman" w:hAnsi="Helvetica" w:cs="Times New Roman"/>
                              <w:color w:val="029FE3"/>
                              <w:u w:val="single"/>
                              <w:lang w:eastAsia="it-IT"/>
                            </w:rPr>
                            <w:t>Business News: VOD</w:t>
                          </w:r>
                        </w:hyperlink>
                      </w:p>
                      <w:p w14:paraId="03B7E4ED" w14:textId="77777777" w:rsidR="003A356C" w:rsidRPr="003A356C" w:rsidRDefault="003A356C" w:rsidP="003A356C">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19" w:anchor="CIN" w:tgtFrame="_self" w:history="1">
                          <w:r w:rsidRPr="003A356C">
                            <w:rPr>
                              <w:rFonts w:ascii="Helvetica" w:eastAsia="Times New Roman" w:hAnsi="Helvetica" w:cs="Times New Roman"/>
                              <w:color w:val="029FE3"/>
                              <w:u w:val="single"/>
                              <w:lang w:eastAsia="it-IT"/>
                            </w:rPr>
                            <w:t>Film and TV</w:t>
                          </w:r>
                        </w:hyperlink>
                      </w:p>
                      <w:p w14:paraId="40D606DA" w14:textId="77777777" w:rsidR="003A356C" w:rsidRPr="003A356C" w:rsidRDefault="003A356C" w:rsidP="003A356C">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20" w:anchor="CannesFF" w:tgtFrame="_blank" w:history="1">
                          <w:r w:rsidRPr="003A356C">
                            <w:rPr>
                              <w:rFonts w:ascii="Helvetica" w:eastAsia="Times New Roman" w:hAnsi="Helvetica" w:cs="Times New Roman"/>
                              <w:color w:val="029FE3"/>
                              <w:u w:val="single"/>
                              <w:lang w:eastAsia="it-IT"/>
                            </w:rPr>
                            <w:t>Cannes Film Festival</w:t>
                          </w:r>
                        </w:hyperlink>
                      </w:p>
                      <w:p w14:paraId="6DD1C038" w14:textId="77777777" w:rsidR="003A356C" w:rsidRPr="003A356C" w:rsidRDefault="003A356C" w:rsidP="003A356C">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21" w:anchor="Festivals" w:tgtFrame="_self" w:history="1">
                          <w:r w:rsidRPr="003A356C">
                            <w:rPr>
                              <w:rFonts w:ascii="Helvetica" w:eastAsia="Times New Roman" w:hAnsi="Helvetica" w:cs="Times New Roman"/>
                              <w:color w:val="029FE3"/>
                              <w:u w:val="single"/>
                              <w:lang w:eastAsia="it-IT"/>
                            </w:rPr>
                            <w:t>Festivals</w:t>
                          </w:r>
                        </w:hyperlink>
                      </w:p>
                      <w:p w14:paraId="22C81B2F" w14:textId="77777777" w:rsidR="003A356C" w:rsidRPr="003A356C" w:rsidRDefault="003A356C" w:rsidP="003A356C">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22" w:anchor="InterestingStudies" w:tgtFrame="_self" w:history="1">
                          <w:r w:rsidRPr="003A356C">
                            <w:rPr>
                              <w:rFonts w:ascii="Helvetica" w:eastAsia="Times New Roman" w:hAnsi="Helvetica" w:cs="Times New Roman"/>
                              <w:color w:val="029FE3"/>
                              <w:u w:val="single"/>
                              <w:lang w:eastAsia="it-IT"/>
                            </w:rPr>
                            <w:t>Interesting studies</w:t>
                          </w:r>
                        </w:hyperlink>
                      </w:p>
                      <w:p w14:paraId="71C790D8" w14:textId="77777777" w:rsidR="003A356C" w:rsidRPr="003A356C" w:rsidRDefault="003A356C" w:rsidP="003A356C">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23" w:anchor="interestinglinks" w:tgtFrame="_self" w:history="1">
                          <w:r w:rsidRPr="003A356C">
                            <w:rPr>
                              <w:rFonts w:ascii="Helvetica" w:eastAsia="Times New Roman" w:hAnsi="Helvetica" w:cs="Times New Roman"/>
                              <w:color w:val="029FE3"/>
                              <w:u w:val="single"/>
                              <w:lang w:eastAsia="it-IT"/>
                            </w:rPr>
                            <w:t>Interesting links</w:t>
                          </w:r>
                        </w:hyperlink>
                      </w:p>
                      <w:p w14:paraId="100CA635" w14:textId="77777777" w:rsidR="003A356C" w:rsidRPr="003A356C" w:rsidRDefault="003A356C" w:rsidP="003A356C">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24" w:anchor="EventsandOpp" w:tgtFrame="_self" w:history="1">
                          <w:r w:rsidRPr="003A356C">
                            <w:rPr>
                              <w:rFonts w:ascii="Helvetica" w:eastAsia="Times New Roman" w:hAnsi="Helvetica" w:cs="Times New Roman"/>
                              <w:color w:val="029FE3"/>
                              <w:u w:val="single"/>
                              <w:lang w:eastAsia="it-IT"/>
                            </w:rPr>
                            <w:t>Events and opportunities</w:t>
                          </w:r>
                        </w:hyperlink>
                      </w:p>
                    </w:tc>
                  </w:tr>
                </w:tbl>
                <w:p w14:paraId="4E03B004" w14:textId="77777777" w:rsidR="003A356C" w:rsidRPr="003A356C" w:rsidRDefault="003A356C" w:rsidP="003A356C">
                  <w:pPr>
                    <w:rPr>
                      <w:rFonts w:ascii="Times New Roman" w:eastAsia="Times New Roman" w:hAnsi="Times New Roman" w:cs="Times New Roman"/>
                      <w:lang w:eastAsia="it-IT"/>
                    </w:rPr>
                  </w:pPr>
                </w:p>
              </w:tc>
            </w:tr>
          </w:tbl>
          <w:p w14:paraId="3A0FACD4"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1FD182A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1C4FA94A"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16FB8B68" w14:textId="77777777">
                          <w:tc>
                            <w:tcPr>
                              <w:tcW w:w="0" w:type="auto"/>
                              <w:shd w:val="clear" w:color="auto" w:fill="029FE3"/>
                              <w:tcMar>
                                <w:top w:w="270" w:type="dxa"/>
                                <w:left w:w="270" w:type="dxa"/>
                                <w:bottom w:w="270" w:type="dxa"/>
                                <w:right w:w="270" w:type="dxa"/>
                              </w:tcMar>
                              <w:hideMark/>
                            </w:tcPr>
                            <w:p w14:paraId="0666208E" w14:textId="77777777" w:rsidR="003A356C" w:rsidRPr="003A356C" w:rsidRDefault="003A356C" w:rsidP="003A356C">
                              <w:pPr>
                                <w:spacing w:line="315" w:lineRule="atLeast"/>
                                <w:jc w:val="center"/>
                                <w:rPr>
                                  <w:rFonts w:ascii="Helvetica" w:eastAsia="Times New Roman" w:hAnsi="Helvetica" w:cs="Times New Roman"/>
                                  <w:color w:val="FFFFFF"/>
                                  <w:sz w:val="21"/>
                                  <w:szCs w:val="21"/>
                                  <w:lang w:eastAsia="it-IT"/>
                                </w:rPr>
                              </w:pPr>
                              <w:r w:rsidRPr="003A356C">
                                <w:rPr>
                                  <w:rFonts w:ascii="Helvetica" w:eastAsia="Times New Roman" w:hAnsi="Helvetica" w:cs="Times New Roman"/>
                                  <w:color w:val="FFFFFF"/>
                                  <w:sz w:val="45"/>
                                  <w:szCs w:val="45"/>
                                  <w:lang w:eastAsia="it-IT"/>
                                </w:rPr>
                                <w:lastRenderedPageBreak/>
                                <w:t>Latest from the EU</w:t>
                              </w:r>
                              <w:bookmarkStart w:id="0" w:name="LatestfromtheEU"/>
                              <w:bookmarkEnd w:id="0"/>
                            </w:p>
                          </w:tc>
                        </w:tr>
                      </w:tbl>
                      <w:p w14:paraId="4B1FC183" w14:textId="77777777" w:rsidR="003A356C" w:rsidRPr="003A356C" w:rsidRDefault="003A356C" w:rsidP="003A356C">
                        <w:pPr>
                          <w:rPr>
                            <w:rFonts w:ascii="Times New Roman" w:eastAsia="Times New Roman" w:hAnsi="Times New Roman" w:cs="Times New Roman"/>
                            <w:lang w:eastAsia="it-IT"/>
                          </w:rPr>
                        </w:pPr>
                      </w:p>
                    </w:tc>
                  </w:tr>
                </w:tbl>
                <w:p w14:paraId="371E4889" w14:textId="77777777" w:rsidR="003A356C" w:rsidRPr="003A356C" w:rsidRDefault="003A356C" w:rsidP="003A356C">
                  <w:pPr>
                    <w:rPr>
                      <w:rFonts w:ascii="Times New Roman" w:eastAsia="Times New Roman" w:hAnsi="Times New Roman" w:cs="Times New Roman"/>
                      <w:lang w:eastAsia="it-IT"/>
                    </w:rPr>
                  </w:pPr>
                </w:p>
              </w:tc>
            </w:tr>
          </w:tbl>
          <w:p w14:paraId="438DA35F"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24E5C95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0A489C22" w14:textId="77777777">
                    <w:tc>
                      <w:tcPr>
                        <w:tcW w:w="0" w:type="auto"/>
                        <w:tcMar>
                          <w:top w:w="0" w:type="dxa"/>
                          <w:left w:w="270" w:type="dxa"/>
                          <w:bottom w:w="135" w:type="dxa"/>
                          <w:right w:w="270" w:type="dxa"/>
                        </w:tcMar>
                        <w:hideMark/>
                      </w:tcPr>
                      <w:p w14:paraId="2BC14C87" w14:textId="4B88496A" w:rsidR="003A356C" w:rsidRPr="003A356C" w:rsidRDefault="003A356C" w:rsidP="003A356C">
                        <w:pPr>
                          <w:spacing w:line="338" w:lineRule="atLeast"/>
                          <w:jc w:val="both"/>
                          <w:outlineLvl w:val="3"/>
                          <w:rPr>
                            <w:rFonts w:ascii="Helvetica" w:eastAsia="Times New Roman" w:hAnsi="Helvetica" w:cs="Times New Roman"/>
                            <w:b/>
                            <w:bCs/>
                            <w:color w:val="202020"/>
                            <w:sz w:val="27"/>
                            <w:szCs w:val="27"/>
                            <w:lang w:val="en-US" w:eastAsia="it-IT"/>
                          </w:rPr>
                        </w:pPr>
                        <w:r w:rsidRPr="003A356C">
                          <w:rPr>
                            <w:rFonts w:ascii="Times New Roman" w:eastAsia="Times New Roman" w:hAnsi="Times New Roman" w:cs="Times New Roman"/>
                            <w:b/>
                            <w:bCs/>
                            <w:noProof/>
                            <w:lang w:eastAsia="it-IT"/>
                          </w:rPr>
                          <w:drawing>
                            <wp:anchor distT="0" distB="0" distL="0" distR="0" simplePos="0" relativeHeight="251658240" behindDoc="0" locked="0" layoutInCell="1" allowOverlap="0" wp14:anchorId="09CC79C8" wp14:editId="2A66F9C2">
                              <wp:simplePos x="0" y="0"/>
                              <wp:positionH relativeFrom="column">
                                <wp:align>left</wp:align>
                              </wp:positionH>
                              <wp:positionV relativeFrom="line">
                                <wp:posOffset>0</wp:posOffset>
                              </wp:positionV>
                              <wp:extent cx="2146300" cy="2146300"/>
                              <wp:effectExtent l="0" t="0" r="0" b="0"/>
                              <wp:wrapSquare wrapText="bothSides"/>
                              <wp:docPr id="27" name="Immagine 27" descr="Immagine che contiene schermata, Carattere, Elementi grafici,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schermata, Carattere, Elementi grafici, Policromia&#10;&#10;Descrizione generat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val="en-US" w:eastAsia="it-IT"/>
                          </w:rPr>
                          <w:t>The Commission’s Media Outlook is out: here is what to expect  </w:t>
                        </w:r>
                        <w:bookmarkStart w:id="1" w:name="1.1"/>
                        <w:bookmarkEnd w:id="1"/>
                      </w:p>
                      <w:p w14:paraId="31A1A8CA" w14:textId="77777777" w:rsidR="003A356C" w:rsidRPr="003A356C" w:rsidRDefault="003A356C" w:rsidP="003A356C">
                        <w:pPr>
                          <w:spacing w:line="293" w:lineRule="atLeast"/>
                          <w:jc w:val="both"/>
                          <w:rPr>
                            <w:rFonts w:ascii="Helvetica" w:eastAsia="Times New Roman" w:hAnsi="Helvetica" w:cs="Times New Roman"/>
                            <w:color w:val="202020"/>
                            <w:sz w:val="20"/>
                            <w:szCs w:val="20"/>
                            <w:lang w:eastAsia="it-IT"/>
                          </w:rPr>
                        </w:pPr>
                        <w:r w:rsidRPr="003A356C">
                          <w:rPr>
                            <w:rFonts w:ascii="Helvetica" w:eastAsia="Times New Roman" w:hAnsi="Helvetica" w:cs="Times New Roman"/>
                            <w:color w:val="202020"/>
                            <w:sz w:val="20"/>
                            <w:szCs w:val="20"/>
                            <w:lang w:val="en-US" w:eastAsia="it-IT"/>
                          </w:rPr>
                          <w:t>Commissioner Thierry Breton </w:t>
                        </w:r>
                        <w:hyperlink r:id="rId26" w:tgtFrame="_blank" w:history="1">
                          <w:r w:rsidRPr="003A356C">
                            <w:rPr>
                              <w:rFonts w:ascii="Helvetica" w:eastAsia="Times New Roman" w:hAnsi="Helvetica" w:cs="Times New Roman"/>
                              <w:color w:val="007C89"/>
                              <w:sz w:val="20"/>
                              <w:szCs w:val="20"/>
                              <w:u w:val="single"/>
                              <w:lang w:val="en-US" w:eastAsia="it-IT"/>
                            </w:rPr>
                            <w:t>unveiled</w:t>
                          </w:r>
                        </w:hyperlink>
                        <w:r w:rsidRPr="003A356C">
                          <w:rPr>
                            <w:rFonts w:ascii="Helvetica" w:eastAsia="Times New Roman" w:hAnsi="Helvetica" w:cs="Times New Roman"/>
                            <w:color w:val="202020"/>
                            <w:sz w:val="20"/>
                            <w:szCs w:val="20"/>
                            <w:lang w:val="en-US" w:eastAsia="it-IT"/>
                          </w:rPr>
                          <w:t> the European Commission </w:t>
                        </w:r>
                        <w:hyperlink r:id="rId27" w:tgtFrame="_blank" w:history="1">
                          <w:r w:rsidRPr="003A356C">
                            <w:rPr>
                              <w:rFonts w:ascii="Helvetica" w:eastAsia="Times New Roman" w:hAnsi="Helvetica" w:cs="Times New Roman"/>
                              <w:color w:val="007C89"/>
                              <w:sz w:val="20"/>
                              <w:szCs w:val="20"/>
                              <w:u w:val="single"/>
                              <w:lang w:val="en-US" w:eastAsia="it-IT"/>
                            </w:rPr>
                            <w:t>Media Outlook</w:t>
                          </w:r>
                        </w:hyperlink>
                        <w:r w:rsidRPr="003A356C">
                          <w:rPr>
                            <w:rFonts w:ascii="Helvetica" w:eastAsia="Times New Roman" w:hAnsi="Helvetica" w:cs="Times New Roman"/>
                            <w:color w:val="202020"/>
                            <w:sz w:val="20"/>
                            <w:szCs w:val="20"/>
                            <w:lang w:val="en-US" w:eastAsia="it-IT"/>
                          </w:rPr>
                          <w:t> during the Cannes Film Festival. This report sheds light on the transformative dynamics of the audiovisual sector within the EU markets, emphasising the growing influence of digital platforms, immersive content, and advanced technologies like artificial intelligence (AI) in reshaping the film industry. </w:t>
                        </w:r>
                        <w:r w:rsidRPr="003A356C">
                          <w:rPr>
                            <w:rFonts w:ascii="Helvetica" w:eastAsia="Times New Roman" w:hAnsi="Helvetica" w:cs="Times New Roman"/>
                            <w:color w:val="202020"/>
                            <w:sz w:val="18"/>
                            <w:szCs w:val="18"/>
                            <w:lang w:val="en-US" w:eastAsia="it-IT"/>
                          </w:rPr>
                          <w:t> </w:t>
                        </w:r>
                        <w:hyperlink r:id="rId28" w:anchor="1.1" w:tgtFrame="_blank" w:history="1">
                          <w:r w:rsidRPr="003A356C">
                            <w:rPr>
                              <w:rFonts w:ascii="Helvetica" w:eastAsia="Times New Roman" w:hAnsi="Helvetica" w:cs="Times New Roman"/>
                              <w:color w:val="007C89"/>
                              <w:sz w:val="18"/>
                              <w:szCs w:val="18"/>
                              <w:u w:val="single"/>
                              <w:lang w:eastAsia="it-IT"/>
                            </w:rPr>
                            <w:t>Read More</w:t>
                          </w:r>
                        </w:hyperlink>
                      </w:p>
                      <w:p w14:paraId="21D52DBE" w14:textId="77777777" w:rsidR="003A356C" w:rsidRPr="003A356C" w:rsidRDefault="003A356C" w:rsidP="003A356C">
                        <w:pPr>
                          <w:spacing w:line="293" w:lineRule="atLeast"/>
                          <w:jc w:val="both"/>
                          <w:rPr>
                            <w:rFonts w:ascii="Helvetica" w:eastAsia="Times New Roman" w:hAnsi="Helvetica" w:cs="Times New Roman"/>
                            <w:color w:val="202020"/>
                            <w:sz w:val="20"/>
                            <w:szCs w:val="20"/>
                            <w:lang w:eastAsia="it-IT"/>
                          </w:rPr>
                        </w:pPr>
                        <w:r w:rsidRPr="003A356C">
                          <w:rPr>
                            <w:rFonts w:ascii="Helvetica" w:eastAsia="Times New Roman" w:hAnsi="Helvetica" w:cs="Times New Roman"/>
                            <w:color w:val="202020"/>
                            <w:sz w:val="20"/>
                            <w:szCs w:val="20"/>
                            <w:lang w:eastAsia="it-IT"/>
                          </w:rPr>
                          <w:br/>
                        </w:r>
                        <w:r w:rsidRPr="003A356C">
                          <w:rPr>
                            <w:rFonts w:ascii="Helvetica" w:eastAsia="Times New Roman" w:hAnsi="Helvetica" w:cs="Times New Roman"/>
                            <w:color w:val="202020"/>
                            <w:sz w:val="18"/>
                            <w:szCs w:val="18"/>
                            <w:lang w:eastAsia="it-IT"/>
                          </w:rPr>
                          <w:t> </w:t>
                        </w:r>
                      </w:p>
                    </w:tc>
                  </w:tr>
                </w:tbl>
                <w:p w14:paraId="1E9A6A1E" w14:textId="77777777" w:rsidR="003A356C" w:rsidRPr="003A356C" w:rsidRDefault="003A356C" w:rsidP="003A356C">
                  <w:pPr>
                    <w:rPr>
                      <w:rFonts w:ascii="Times New Roman" w:eastAsia="Times New Roman" w:hAnsi="Times New Roman" w:cs="Times New Roman"/>
                      <w:lang w:eastAsia="it-IT"/>
                    </w:rPr>
                  </w:pPr>
                </w:p>
              </w:tc>
            </w:tr>
          </w:tbl>
          <w:p w14:paraId="1E6A7457"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6DAD8C3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3D61D0DE" w14:textId="77777777">
                    <w:tc>
                      <w:tcPr>
                        <w:tcW w:w="0" w:type="auto"/>
                        <w:tcMar>
                          <w:top w:w="0" w:type="dxa"/>
                          <w:left w:w="270" w:type="dxa"/>
                          <w:bottom w:w="135" w:type="dxa"/>
                          <w:right w:w="270" w:type="dxa"/>
                        </w:tcMar>
                        <w:hideMark/>
                      </w:tcPr>
                      <w:p w14:paraId="74FDDDA2" w14:textId="1CAD7DBD" w:rsidR="003A356C" w:rsidRPr="003A356C" w:rsidRDefault="003A356C" w:rsidP="003A356C">
                        <w:pPr>
                          <w:spacing w:before="150" w:after="150" w:line="293" w:lineRule="atLeast"/>
                          <w:jc w:val="both"/>
                          <w:rPr>
                            <w:rFonts w:ascii="Helvetica" w:eastAsia="Times New Roman" w:hAnsi="Helvetica" w:cs="Times New Roman"/>
                            <w:color w:val="202020"/>
                            <w:sz w:val="20"/>
                            <w:szCs w:val="20"/>
                            <w:lang w:val="en-US" w:eastAsia="it-IT"/>
                          </w:rPr>
                        </w:pPr>
                        <w:r w:rsidRPr="003A356C">
                          <w:rPr>
                            <w:rFonts w:ascii="Times New Roman" w:eastAsia="Times New Roman" w:hAnsi="Times New Roman" w:cs="Times New Roman"/>
                            <w:noProof/>
                            <w:lang w:eastAsia="it-IT"/>
                          </w:rPr>
                          <w:drawing>
                            <wp:anchor distT="0" distB="0" distL="0" distR="0" simplePos="0" relativeHeight="251658240" behindDoc="0" locked="0" layoutInCell="1" allowOverlap="0" wp14:anchorId="0468924D" wp14:editId="0F892DC4">
                              <wp:simplePos x="0" y="0"/>
                              <wp:positionH relativeFrom="column">
                                <wp:align>right</wp:align>
                              </wp:positionH>
                              <wp:positionV relativeFrom="line">
                                <wp:posOffset>0</wp:posOffset>
                              </wp:positionV>
                              <wp:extent cx="2146300" cy="2146300"/>
                              <wp:effectExtent l="0" t="0" r="0" b="0"/>
                              <wp:wrapSquare wrapText="bothSides"/>
                              <wp:docPr id="26" name="Immagine 26" descr="Immagine che contiene edificio, ferro, metallo,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edificio, ferro, metallo, arte&#10;&#10;Descrizione generata automa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val="en-US" w:eastAsia="it-IT"/>
                          </w:rPr>
                          <w:t>Shifting politics: EU Parliament election dates and 2024 Commission composition</w:t>
                        </w:r>
                        <w:bookmarkStart w:id="2" w:name="1.2"/>
                        <w:bookmarkEnd w:id="2"/>
                      </w:p>
                      <w:p w14:paraId="4A2C7A40" w14:textId="77777777" w:rsidR="003A356C" w:rsidRPr="003A356C" w:rsidRDefault="003A356C" w:rsidP="003A356C">
                        <w:pPr>
                          <w:spacing w:after="240" w:line="293" w:lineRule="atLeast"/>
                          <w:jc w:val="both"/>
                          <w:rPr>
                            <w:rFonts w:ascii="Helvetica" w:eastAsia="Times New Roman" w:hAnsi="Helvetica" w:cs="Times New Roman"/>
                            <w:color w:val="202020"/>
                            <w:sz w:val="20"/>
                            <w:szCs w:val="20"/>
                            <w:lang w:val="en-US" w:eastAsia="it-IT"/>
                          </w:rPr>
                        </w:pPr>
                        <w:r w:rsidRPr="003A356C">
                          <w:rPr>
                            <w:rFonts w:ascii="Helvetica" w:eastAsia="Times New Roman" w:hAnsi="Helvetica" w:cs="Times New Roman"/>
                            <w:color w:val="202020"/>
                            <w:sz w:val="20"/>
                            <w:szCs w:val="20"/>
                            <w:lang w:val="en-US" w:eastAsia="it-IT"/>
                          </w:rPr>
                          <w:t>The European Parliament elections will take place from 6 to 9 June 2024, as declared by Sweden's Minister for European Union Affairs, Jessika Roswall. This scheduling, resulting from a lack of consensus on alternative dates, could complicate the formation of a working majority and decision-making on the new European Commission structure. </w:t>
                        </w:r>
                        <w:hyperlink r:id="rId30" w:anchor="1.2" w:tgtFrame="_blank" w:history="1">
                          <w:r w:rsidRPr="003A356C">
                            <w:rPr>
                              <w:rFonts w:ascii="Helvetica" w:eastAsia="Times New Roman" w:hAnsi="Helvetica" w:cs="Times New Roman"/>
                              <w:color w:val="007C89"/>
                              <w:sz w:val="18"/>
                              <w:szCs w:val="18"/>
                              <w:u w:val="single"/>
                              <w:lang w:val="en-US" w:eastAsia="it-IT"/>
                            </w:rPr>
                            <w:t>Read More</w:t>
                          </w:r>
                        </w:hyperlink>
                        <w:hyperlink r:id="rId31" w:anchor="1.3" w:tgtFrame="_blank" w:history="1">
                          <w:r w:rsidRPr="003A356C">
                            <w:rPr>
                              <w:rFonts w:ascii="Helvetica" w:eastAsia="Times New Roman" w:hAnsi="Helvetica" w:cs="Times New Roman"/>
                              <w:color w:val="007C89"/>
                              <w:sz w:val="18"/>
                              <w:szCs w:val="18"/>
                              <w:u w:val="single"/>
                              <w:lang w:val="en-US" w:eastAsia="it-IT"/>
                            </w:rPr>
                            <w:t> </w:t>
                          </w:r>
                        </w:hyperlink>
                      </w:p>
                      <w:p w14:paraId="275AC065" w14:textId="77777777" w:rsidR="003A356C" w:rsidRPr="003A356C" w:rsidRDefault="003A356C" w:rsidP="003A356C">
                        <w:pPr>
                          <w:spacing w:line="293" w:lineRule="atLeast"/>
                          <w:jc w:val="both"/>
                          <w:rPr>
                            <w:rFonts w:ascii="Helvetica" w:eastAsia="Times New Roman" w:hAnsi="Helvetica" w:cs="Times New Roman"/>
                            <w:color w:val="202020"/>
                            <w:sz w:val="20"/>
                            <w:szCs w:val="20"/>
                            <w:lang w:val="en-US" w:eastAsia="it-IT"/>
                          </w:rPr>
                        </w:pPr>
                        <w:r w:rsidRPr="003A356C">
                          <w:rPr>
                            <w:rFonts w:ascii="Helvetica" w:eastAsia="Times New Roman" w:hAnsi="Helvetica" w:cs="Times New Roman"/>
                            <w:color w:val="202020"/>
                            <w:sz w:val="20"/>
                            <w:szCs w:val="20"/>
                            <w:lang w:val="en-US" w:eastAsia="it-IT"/>
                          </w:rPr>
                          <w:br/>
                        </w:r>
                        <w:r w:rsidRPr="003A356C">
                          <w:rPr>
                            <w:rFonts w:ascii="Helvetica" w:eastAsia="Times New Roman" w:hAnsi="Helvetica" w:cs="Times New Roman"/>
                            <w:b/>
                            <w:bCs/>
                            <w:color w:val="202020"/>
                            <w:sz w:val="20"/>
                            <w:szCs w:val="20"/>
                            <w:lang w:val="en-US" w:eastAsia="it-IT"/>
                          </w:rPr>
                          <w:t>US data flow discord: European Parliament opposition and Meta’s record fine intensify transatlantic privacy challenge</w:t>
                        </w:r>
                        <w:bookmarkStart w:id="3" w:name="1.3"/>
                        <w:bookmarkEnd w:id="3"/>
                        <w:r w:rsidRPr="003A356C">
                          <w:rPr>
                            <w:rFonts w:ascii="Helvetica" w:eastAsia="Times New Roman" w:hAnsi="Helvetica" w:cs="Times New Roman"/>
                            <w:color w:val="202020"/>
                            <w:sz w:val="18"/>
                            <w:szCs w:val="18"/>
                            <w:lang w:val="en-US" w:eastAsia="it-IT"/>
                          </w:rPr>
                          <w:t>  </w:t>
                        </w:r>
                        <w:hyperlink r:id="rId32" w:anchor="1.3" w:tgtFrame="_blank" w:history="1">
                          <w:r w:rsidRPr="003A356C">
                            <w:rPr>
                              <w:rFonts w:ascii="Helvetica" w:eastAsia="Times New Roman" w:hAnsi="Helvetica" w:cs="Times New Roman"/>
                              <w:color w:val="007C89"/>
                              <w:sz w:val="18"/>
                              <w:szCs w:val="18"/>
                              <w:u w:val="single"/>
                              <w:lang w:val="en-US" w:eastAsia="it-IT"/>
                            </w:rPr>
                            <w:t>Read More</w:t>
                          </w:r>
                        </w:hyperlink>
                      </w:p>
                      <w:p w14:paraId="5F939FAE" w14:textId="77777777" w:rsidR="003A356C" w:rsidRPr="003A356C" w:rsidRDefault="003A356C" w:rsidP="003A356C">
                        <w:pPr>
                          <w:spacing w:before="150" w:after="150" w:line="293" w:lineRule="atLeast"/>
                          <w:jc w:val="both"/>
                          <w:rPr>
                            <w:rFonts w:ascii="Helvetica" w:eastAsia="Times New Roman" w:hAnsi="Helvetica" w:cs="Times New Roman"/>
                            <w:color w:val="202020"/>
                            <w:sz w:val="20"/>
                            <w:szCs w:val="20"/>
                            <w:lang w:val="en-US" w:eastAsia="it-IT"/>
                          </w:rPr>
                        </w:pPr>
                        <w:r w:rsidRPr="003A356C">
                          <w:rPr>
                            <w:rFonts w:ascii="Helvetica" w:eastAsia="Times New Roman" w:hAnsi="Helvetica" w:cs="Times New Roman"/>
                            <w:color w:val="202020"/>
                            <w:sz w:val="20"/>
                            <w:szCs w:val="20"/>
                            <w:lang w:val="en-US" w:eastAsia="it-IT"/>
                          </w:rPr>
                          <w:br/>
                        </w:r>
                        <w:r w:rsidRPr="003A356C">
                          <w:rPr>
                            <w:rFonts w:ascii="Helvetica" w:eastAsia="Times New Roman" w:hAnsi="Helvetica" w:cs="Times New Roman"/>
                            <w:color w:val="202020"/>
                            <w:sz w:val="20"/>
                            <w:szCs w:val="20"/>
                            <w:lang w:val="en-US" w:eastAsia="it-IT"/>
                          </w:rPr>
                          <w:br/>
                        </w:r>
                        <w:r w:rsidRPr="003A356C">
                          <w:rPr>
                            <w:rFonts w:ascii="Helvetica" w:eastAsia="Times New Roman" w:hAnsi="Helvetica" w:cs="Times New Roman"/>
                            <w:b/>
                            <w:bCs/>
                            <w:color w:val="202020"/>
                            <w:sz w:val="20"/>
                            <w:szCs w:val="20"/>
                            <w:lang w:val="en-US" w:eastAsia="it-IT"/>
                          </w:rPr>
                          <w:t>MEP proposes pandemic suspension of authors' rights, Commission rejects change</w:t>
                        </w:r>
                        <w:bookmarkStart w:id="4" w:name="1.4"/>
                        <w:bookmarkEnd w:id="4"/>
                        <w:r w:rsidRPr="003A356C">
                          <w:rPr>
                            <w:rFonts w:ascii="Helvetica" w:eastAsia="Times New Roman" w:hAnsi="Helvetica" w:cs="Times New Roman"/>
                            <w:color w:val="202020"/>
                            <w:sz w:val="18"/>
                            <w:szCs w:val="18"/>
                            <w:lang w:val="en-US" w:eastAsia="it-IT"/>
                          </w:rPr>
                          <w:t>  </w:t>
                        </w:r>
                        <w:hyperlink r:id="rId33" w:anchor="1.4" w:tgtFrame="_blank" w:history="1">
                          <w:r w:rsidRPr="003A356C">
                            <w:rPr>
                              <w:rFonts w:ascii="Helvetica" w:eastAsia="Times New Roman" w:hAnsi="Helvetica" w:cs="Times New Roman"/>
                              <w:color w:val="007C89"/>
                              <w:sz w:val="18"/>
                              <w:szCs w:val="18"/>
                              <w:u w:val="single"/>
                              <w:lang w:val="en-US" w:eastAsia="it-IT"/>
                            </w:rPr>
                            <w:t>Read More</w:t>
                          </w:r>
                        </w:hyperlink>
                        <w:hyperlink r:id="rId34" w:anchor="1.3" w:tgtFrame="_blank" w:history="1">
                          <w:r w:rsidRPr="003A356C">
                            <w:rPr>
                              <w:rFonts w:ascii="Helvetica" w:eastAsia="Times New Roman" w:hAnsi="Helvetica" w:cs="Times New Roman"/>
                              <w:color w:val="007C89"/>
                              <w:sz w:val="18"/>
                              <w:szCs w:val="18"/>
                              <w:u w:val="single"/>
                              <w:lang w:val="en-US" w:eastAsia="it-IT"/>
                            </w:rPr>
                            <w:t> </w:t>
                          </w:r>
                        </w:hyperlink>
                        <w:r w:rsidRPr="003A356C">
                          <w:rPr>
                            <w:rFonts w:ascii="Helvetica" w:eastAsia="Times New Roman" w:hAnsi="Helvetica" w:cs="Times New Roman"/>
                            <w:color w:val="202020"/>
                            <w:sz w:val="20"/>
                            <w:szCs w:val="20"/>
                            <w:lang w:val="en-US" w:eastAsia="it-IT"/>
                          </w:rPr>
                          <w:br/>
                        </w:r>
                        <w:r w:rsidRPr="003A356C">
                          <w:rPr>
                            <w:rFonts w:ascii="Helvetica" w:eastAsia="Times New Roman" w:hAnsi="Helvetica" w:cs="Times New Roman"/>
                            <w:color w:val="202020"/>
                            <w:sz w:val="20"/>
                            <w:szCs w:val="20"/>
                            <w:lang w:val="en-US" w:eastAsia="it-IT"/>
                          </w:rPr>
                          <w:br/>
                        </w:r>
                        <w:r w:rsidRPr="003A356C">
                          <w:rPr>
                            <w:rFonts w:ascii="Helvetica" w:eastAsia="Times New Roman" w:hAnsi="Helvetica" w:cs="Times New Roman"/>
                            <w:b/>
                            <w:bCs/>
                            <w:color w:val="202020"/>
                            <w:sz w:val="20"/>
                            <w:szCs w:val="20"/>
                            <w:lang w:val="en-US" w:eastAsia="it-IT"/>
                          </w:rPr>
                          <w:t>Transparency and ethics under debate in EU's recent decisions</w:t>
                        </w:r>
                        <w:bookmarkStart w:id="5" w:name="1.5"/>
                        <w:bookmarkEnd w:id="5"/>
                        <w:r w:rsidRPr="003A356C">
                          <w:rPr>
                            <w:rFonts w:ascii="Helvetica" w:eastAsia="Times New Roman" w:hAnsi="Helvetica" w:cs="Times New Roman"/>
                            <w:color w:val="202020"/>
                            <w:sz w:val="18"/>
                            <w:szCs w:val="18"/>
                            <w:lang w:val="en-US" w:eastAsia="it-IT"/>
                          </w:rPr>
                          <w:t>  </w:t>
                        </w:r>
                        <w:hyperlink r:id="rId35" w:anchor="1.5" w:tgtFrame="_blank" w:history="1">
                          <w:r w:rsidRPr="003A356C">
                            <w:rPr>
                              <w:rFonts w:ascii="Helvetica" w:eastAsia="Times New Roman" w:hAnsi="Helvetica" w:cs="Times New Roman"/>
                              <w:color w:val="007C89"/>
                              <w:sz w:val="18"/>
                              <w:szCs w:val="18"/>
                              <w:u w:val="single"/>
                              <w:lang w:val="en-US" w:eastAsia="it-IT"/>
                            </w:rPr>
                            <w:t>Read More</w:t>
                          </w:r>
                        </w:hyperlink>
                        <w:hyperlink r:id="rId36" w:anchor="1.3" w:tgtFrame="_blank" w:history="1">
                          <w:r w:rsidRPr="003A356C">
                            <w:rPr>
                              <w:rFonts w:ascii="Helvetica" w:eastAsia="Times New Roman" w:hAnsi="Helvetica" w:cs="Times New Roman"/>
                              <w:color w:val="007C89"/>
                              <w:sz w:val="18"/>
                              <w:szCs w:val="18"/>
                              <w:u w:val="single"/>
                              <w:lang w:val="en-US" w:eastAsia="it-IT"/>
                            </w:rPr>
                            <w:t> </w:t>
                          </w:r>
                        </w:hyperlink>
                      </w:p>
                    </w:tc>
                  </w:tr>
                </w:tbl>
                <w:p w14:paraId="6C96BBBF" w14:textId="77777777" w:rsidR="003A356C" w:rsidRPr="003A356C" w:rsidRDefault="003A356C" w:rsidP="003A356C">
                  <w:pPr>
                    <w:rPr>
                      <w:rFonts w:ascii="Times New Roman" w:eastAsia="Times New Roman" w:hAnsi="Times New Roman" w:cs="Times New Roman"/>
                      <w:lang w:val="en-US" w:eastAsia="it-IT"/>
                    </w:rPr>
                  </w:pPr>
                </w:p>
              </w:tc>
            </w:tr>
          </w:tbl>
          <w:p w14:paraId="35E80CBE"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4432DE5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1A86A55E"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312B3FD3" w14:textId="77777777">
                          <w:tc>
                            <w:tcPr>
                              <w:tcW w:w="0" w:type="auto"/>
                              <w:shd w:val="clear" w:color="auto" w:fill="029FE3"/>
                              <w:tcMar>
                                <w:top w:w="270" w:type="dxa"/>
                                <w:left w:w="270" w:type="dxa"/>
                                <w:bottom w:w="270" w:type="dxa"/>
                                <w:right w:w="270" w:type="dxa"/>
                              </w:tcMar>
                              <w:hideMark/>
                            </w:tcPr>
                            <w:p w14:paraId="223D9FE1" w14:textId="77777777" w:rsidR="003A356C" w:rsidRPr="003A356C" w:rsidRDefault="003A356C" w:rsidP="003A356C">
                              <w:pPr>
                                <w:spacing w:line="315" w:lineRule="atLeast"/>
                                <w:jc w:val="center"/>
                                <w:rPr>
                                  <w:rFonts w:ascii="Helvetica" w:eastAsia="Times New Roman" w:hAnsi="Helvetica" w:cs="Times New Roman"/>
                                  <w:color w:val="FFFFFF"/>
                                  <w:sz w:val="21"/>
                                  <w:szCs w:val="21"/>
                                  <w:lang w:val="en-US" w:eastAsia="it-IT"/>
                                </w:rPr>
                              </w:pPr>
                              <w:r w:rsidRPr="003A356C">
                                <w:rPr>
                                  <w:rFonts w:ascii="Helvetica" w:eastAsia="Times New Roman" w:hAnsi="Helvetica" w:cs="Times New Roman"/>
                                  <w:color w:val="FFFFFF"/>
                                  <w:sz w:val="45"/>
                                  <w:szCs w:val="45"/>
                                  <w:lang w:val="en-US" w:eastAsia="it-IT"/>
                                </w:rPr>
                                <w:t>AV industry starting up again &amp; COVID impact on sector</w:t>
                              </w:r>
                              <w:bookmarkStart w:id="6" w:name="AV_starting_up_again"/>
                              <w:bookmarkEnd w:id="6"/>
                            </w:p>
                          </w:tc>
                        </w:tr>
                      </w:tbl>
                      <w:p w14:paraId="633C4742" w14:textId="77777777" w:rsidR="003A356C" w:rsidRPr="003A356C" w:rsidRDefault="003A356C" w:rsidP="003A356C">
                        <w:pPr>
                          <w:rPr>
                            <w:rFonts w:ascii="Times New Roman" w:eastAsia="Times New Roman" w:hAnsi="Times New Roman" w:cs="Times New Roman"/>
                            <w:lang w:val="en-US" w:eastAsia="it-IT"/>
                          </w:rPr>
                        </w:pPr>
                      </w:p>
                    </w:tc>
                  </w:tr>
                </w:tbl>
                <w:p w14:paraId="3A82BA53" w14:textId="77777777" w:rsidR="003A356C" w:rsidRPr="003A356C" w:rsidRDefault="003A356C" w:rsidP="003A356C">
                  <w:pPr>
                    <w:rPr>
                      <w:rFonts w:ascii="Times New Roman" w:eastAsia="Times New Roman" w:hAnsi="Times New Roman" w:cs="Times New Roman"/>
                      <w:lang w:val="en-US" w:eastAsia="it-IT"/>
                    </w:rPr>
                  </w:pPr>
                </w:p>
              </w:tc>
            </w:tr>
          </w:tbl>
          <w:p w14:paraId="6E878CEF"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420228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60972F81" w14:textId="77777777">
                    <w:tc>
                      <w:tcPr>
                        <w:tcW w:w="0" w:type="auto"/>
                        <w:tcMar>
                          <w:top w:w="0" w:type="dxa"/>
                          <w:left w:w="270" w:type="dxa"/>
                          <w:bottom w:w="135" w:type="dxa"/>
                          <w:right w:w="270" w:type="dxa"/>
                        </w:tcMar>
                        <w:hideMark/>
                      </w:tcPr>
                      <w:p w14:paraId="61369FEA" w14:textId="7866A2BF" w:rsidR="003A356C" w:rsidRPr="003A356C" w:rsidRDefault="003A356C" w:rsidP="003A356C">
                        <w:pPr>
                          <w:spacing w:line="338" w:lineRule="atLeast"/>
                          <w:jc w:val="both"/>
                          <w:outlineLvl w:val="3"/>
                          <w:rPr>
                            <w:rFonts w:ascii="Helvetica" w:eastAsia="Times New Roman" w:hAnsi="Helvetica" w:cs="Times New Roman"/>
                            <w:b/>
                            <w:bCs/>
                            <w:color w:val="202020"/>
                            <w:sz w:val="27"/>
                            <w:szCs w:val="27"/>
                            <w:lang w:val="en-US" w:eastAsia="it-IT"/>
                          </w:rPr>
                        </w:pPr>
                        <w:r w:rsidRPr="003A356C">
                          <w:rPr>
                            <w:rFonts w:ascii="Times New Roman" w:eastAsia="Times New Roman" w:hAnsi="Times New Roman" w:cs="Times New Roman"/>
                            <w:b/>
                            <w:bCs/>
                            <w:noProof/>
                            <w:lang w:eastAsia="it-IT"/>
                          </w:rPr>
                          <w:lastRenderedPageBreak/>
                          <w:drawing>
                            <wp:anchor distT="0" distB="0" distL="0" distR="0" simplePos="0" relativeHeight="251658240" behindDoc="0" locked="0" layoutInCell="1" allowOverlap="0" wp14:anchorId="3AC140A1" wp14:editId="496D125F">
                              <wp:simplePos x="0" y="0"/>
                              <wp:positionH relativeFrom="column">
                                <wp:align>left</wp:align>
                              </wp:positionH>
                              <wp:positionV relativeFrom="line">
                                <wp:posOffset>0</wp:posOffset>
                              </wp:positionV>
                              <wp:extent cx="2146300" cy="2146300"/>
                              <wp:effectExtent l="0" t="0" r="0" b="0"/>
                              <wp:wrapSquare wrapText="bothSides"/>
                              <wp:docPr id="25" name="Immagine 25" descr="Immagine che contiene pubblico, vestiti, persona, Teat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pubblico, vestiti, persona, Teatro&#10;&#10;Descrizione generata automa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val="en-US" w:eastAsia="it-IT"/>
                          </w:rPr>
                          <w:t>Box office rebounds: European cinemas show signs of recovery amid pandemic challenges  </w:t>
                        </w:r>
                        <w:bookmarkStart w:id="7" w:name="2.1"/>
                        <w:bookmarkEnd w:id="7"/>
                      </w:p>
                      <w:p w14:paraId="07A1ADDA" w14:textId="7777777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sz w:val="20"/>
                            <w:szCs w:val="20"/>
                            <w:lang w:val="en-US" w:eastAsia="it-IT"/>
                          </w:rPr>
                          <w:t>The European Audiovisual Observatory has </w:t>
                        </w:r>
                        <w:hyperlink r:id="rId38" w:tgtFrame="_blank" w:history="1">
                          <w:r w:rsidRPr="003A356C">
                            <w:rPr>
                              <w:rFonts w:ascii="Helvetica" w:eastAsia="Times New Roman" w:hAnsi="Helvetica" w:cs="Times New Roman"/>
                              <w:color w:val="007C89"/>
                              <w:sz w:val="20"/>
                              <w:szCs w:val="20"/>
                              <w:u w:val="single"/>
                              <w:lang w:val="en-US" w:eastAsia="it-IT"/>
                            </w:rPr>
                            <w:t>released</w:t>
                          </w:r>
                        </w:hyperlink>
                        <w:r w:rsidRPr="003A356C">
                          <w:rPr>
                            <w:rFonts w:ascii="Helvetica" w:eastAsia="Times New Roman" w:hAnsi="Helvetica" w:cs="Times New Roman"/>
                            <w:color w:val="202020"/>
                            <w:sz w:val="20"/>
                            <w:szCs w:val="20"/>
                            <w:lang w:val="en-US" w:eastAsia="it-IT"/>
                          </w:rPr>
                          <w:t> its </w:t>
                        </w:r>
                        <w:r w:rsidRPr="003A356C">
                          <w:rPr>
                            <w:rFonts w:ascii="Helvetica" w:eastAsia="Times New Roman" w:hAnsi="Helvetica" w:cs="Times New Roman"/>
                            <w:i/>
                            <w:iCs/>
                            <w:color w:val="202020"/>
                            <w:sz w:val="20"/>
                            <w:szCs w:val="20"/>
                            <w:lang w:val="en-US" w:eastAsia="it-IT"/>
                          </w:rPr>
                          <w:t>FOCUS - World Film Market Trends</w:t>
                        </w:r>
                        <w:r w:rsidRPr="003A356C">
                          <w:rPr>
                            <w:rFonts w:ascii="Helvetica" w:eastAsia="Times New Roman" w:hAnsi="Helvetica" w:cs="Times New Roman"/>
                            <w:color w:val="202020"/>
                            <w:sz w:val="20"/>
                            <w:szCs w:val="20"/>
                            <w:lang w:val="en-US" w:eastAsia="it-IT"/>
                          </w:rPr>
                          <w:t xml:space="preserve"> report ahead of the Cannes Film Festival. The report highlights that cinema markets in the EU and the UK remained one third lower than pre-pandemic levels in 2022. </w:t>
                        </w:r>
                        <w:r w:rsidRPr="003A356C">
                          <w:rPr>
                            <w:rFonts w:ascii="Helvetica" w:eastAsia="Times New Roman" w:hAnsi="Helvetica" w:cs="Times New Roman"/>
                            <w:color w:val="202020"/>
                            <w:sz w:val="20"/>
                            <w:szCs w:val="20"/>
                            <w:lang w:eastAsia="it-IT"/>
                          </w:rPr>
                          <w:t>Challenges such as audience hesitancy, fewer US releases, a weak summer slate, and ongoing restrictions impacted the industry.</w:t>
                        </w:r>
                        <w:r w:rsidRPr="003A356C">
                          <w:rPr>
                            <w:rFonts w:ascii="Helvetica" w:eastAsia="Times New Roman" w:hAnsi="Helvetica" w:cs="Times New Roman"/>
                            <w:color w:val="202020"/>
                            <w:sz w:val="18"/>
                            <w:szCs w:val="18"/>
                            <w:lang w:eastAsia="it-IT"/>
                          </w:rPr>
                          <w:t>  </w:t>
                        </w:r>
                        <w:hyperlink r:id="rId39" w:anchor="2.1" w:tgtFrame="_blank" w:history="1">
                          <w:r w:rsidRPr="003A356C">
                            <w:rPr>
                              <w:rFonts w:ascii="Helvetica" w:eastAsia="Times New Roman" w:hAnsi="Helvetica" w:cs="Times New Roman"/>
                              <w:color w:val="007C89"/>
                              <w:sz w:val="18"/>
                              <w:szCs w:val="18"/>
                              <w:u w:val="single"/>
                              <w:lang w:eastAsia="it-IT"/>
                            </w:rPr>
                            <w:t>Read More</w:t>
                          </w:r>
                        </w:hyperlink>
                        <w:hyperlink r:id="rId40" w:anchor="1.3" w:tgtFrame="_blank" w:history="1">
                          <w:r w:rsidRPr="003A356C">
                            <w:rPr>
                              <w:rFonts w:ascii="Helvetica" w:eastAsia="Times New Roman" w:hAnsi="Helvetica" w:cs="Times New Roman"/>
                              <w:color w:val="007C89"/>
                              <w:sz w:val="18"/>
                              <w:szCs w:val="18"/>
                              <w:u w:val="single"/>
                              <w:lang w:eastAsia="it-IT"/>
                            </w:rPr>
                            <w:t> </w:t>
                          </w:r>
                        </w:hyperlink>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sz w:val="18"/>
                            <w:szCs w:val="18"/>
                            <w:lang w:eastAsia="it-IT"/>
                          </w:rPr>
                          <w:t> </w:t>
                        </w:r>
                      </w:p>
                    </w:tc>
                  </w:tr>
                </w:tbl>
                <w:p w14:paraId="23064141" w14:textId="77777777" w:rsidR="003A356C" w:rsidRPr="003A356C" w:rsidRDefault="003A356C" w:rsidP="003A356C">
                  <w:pPr>
                    <w:rPr>
                      <w:rFonts w:ascii="Times New Roman" w:eastAsia="Times New Roman" w:hAnsi="Times New Roman" w:cs="Times New Roman"/>
                      <w:lang w:eastAsia="it-IT"/>
                    </w:rPr>
                  </w:pPr>
                </w:p>
              </w:tc>
            </w:tr>
          </w:tbl>
          <w:p w14:paraId="67E58BDB"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01A2798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0C596749" w14:textId="77777777">
                    <w:tc>
                      <w:tcPr>
                        <w:tcW w:w="0" w:type="auto"/>
                        <w:tcMar>
                          <w:top w:w="0" w:type="dxa"/>
                          <w:left w:w="270" w:type="dxa"/>
                          <w:bottom w:w="135" w:type="dxa"/>
                          <w:right w:w="270" w:type="dxa"/>
                        </w:tcMar>
                        <w:hideMark/>
                      </w:tcPr>
                      <w:p w14:paraId="6C3342E6" w14:textId="3B3C0468" w:rsidR="003A356C" w:rsidRPr="003A356C" w:rsidRDefault="003A356C" w:rsidP="003A356C">
                        <w:pPr>
                          <w:spacing w:before="150" w:after="150" w:line="360" w:lineRule="atLeast"/>
                          <w:jc w:val="both"/>
                          <w:rPr>
                            <w:rFonts w:ascii="Helvetica" w:eastAsia="Times New Roman" w:hAnsi="Helvetica" w:cs="Times New Roman"/>
                            <w:color w:val="202020"/>
                            <w:lang w:eastAsia="it-IT"/>
                          </w:rPr>
                        </w:pPr>
                        <w:r w:rsidRPr="003A356C">
                          <w:rPr>
                            <w:rFonts w:ascii="Times New Roman" w:eastAsia="Times New Roman" w:hAnsi="Times New Roman" w:cs="Times New Roman"/>
                            <w:noProof/>
                            <w:lang w:eastAsia="it-IT"/>
                          </w:rPr>
                          <w:drawing>
                            <wp:anchor distT="0" distB="0" distL="0" distR="0" simplePos="0" relativeHeight="251658240" behindDoc="0" locked="0" layoutInCell="1" allowOverlap="0" wp14:anchorId="22D94438" wp14:editId="6083CC28">
                              <wp:simplePos x="0" y="0"/>
                              <wp:positionH relativeFrom="column">
                                <wp:align>right</wp:align>
                              </wp:positionH>
                              <wp:positionV relativeFrom="line">
                                <wp:posOffset>0</wp:posOffset>
                              </wp:positionV>
                              <wp:extent cx="2146300" cy="2146300"/>
                              <wp:effectExtent l="0" t="0" r="0" b="0"/>
                              <wp:wrapSquare wrapText="bothSides"/>
                              <wp:docPr id="24" name="Immagine 24" descr="Immagine che contiene Segnali luminosi, interno, notte, bl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Segnali luminosi, interno, notte, blu&#10;&#10;Descrizione generata automa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eastAsia="it-IT"/>
                          </w:rPr>
                          <w:t>IMAX surpasses expectations with Strong Q1 2023 Earnings</w:t>
                        </w:r>
                        <w:bookmarkStart w:id="8" w:name="2.2"/>
                        <w:bookmarkEnd w:id="8"/>
                      </w:p>
                      <w:p w14:paraId="059A5271" w14:textId="7777777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sz w:val="20"/>
                            <w:szCs w:val="20"/>
                            <w:lang w:eastAsia="it-IT"/>
                          </w:rPr>
                          <w:t>IMAX reported impressive Q1 2023 earnings, surpassing expectations with revenue of USD $86.9 million (€81.4m), a gross margin of 57.6%, and 16 cents earnings per share. The company benefited from a steady stream of blockbuster releases, earning USD $273.4 million (€256.11m) at the box office from 22 films. </w:t>
                        </w:r>
                        <w:r w:rsidRPr="003A356C">
                          <w:rPr>
                            <w:rFonts w:ascii="Helvetica" w:eastAsia="Times New Roman" w:hAnsi="Helvetica" w:cs="Times New Roman"/>
                            <w:color w:val="202020"/>
                            <w:sz w:val="18"/>
                            <w:szCs w:val="18"/>
                            <w:lang w:eastAsia="it-IT"/>
                          </w:rPr>
                          <w:t> </w:t>
                        </w:r>
                        <w:hyperlink r:id="rId42" w:anchor="2.2" w:tgtFrame="_blank" w:history="1">
                          <w:r w:rsidRPr="003A356C">
                            <w:rPr>
                              <w:rFonts w:ascii="Helvetica" w:eastAsia="Times New Roman" w:hAnsi="Helvetica" w:cs="Times New Roman"/>
                              <w:color w:val="007C89"/>
                              <w:sz w:val="18"/>
                              <w:szCs w:val="18"/>
                              <w:u w:val="single"/>
                              <w:lang w:eastAsia="it-IT"/>
                            </w:rPr>
                            <w:t>Read More</w:t>
                          </w:r>
                        </w:hyperlink>
                        <w:hyperlink r:id="rId43" w:anchor="1.3" w:tgtFrame="_blank" w:history="1">
                          <w:r w:rsidRPr="003A356C">
                            <w:rPr>
                              <w:rFonts w:ascii="Helvetica" w:eastAsia="Times New Roman" w:hAnsi="Helvetica" w:cs="Times New Roman"/>
                              <w:color w:val="007C89"/>
                              <w:sz w:val="18"/>
                              <w:szCs w:val="18"/>
                              <w:u w:val="single"/>
                              <w:lang w:eastAsia="it-IT"/>
                            </w:rPr>
                            <w:t> </w:t>
                          </w:r>
                        </w:hyperlink>
                      </w:p>
                    </w:tc>
                  </w:tr>
                </w:tbl>
                <w:p w14:paraId="5CDC11C4" w14:textId="77777777" w:rsidR="003A356C" w:rsidRPr="003A356C" w:rsidRDefault="003A356C" w:rsidP="003A356C">
                  <w:pPr>
                    <w:rPr>
                      <w:rFonts w:ascii="Times New Roman" w:eastAsia="Times New Roman" w:hAnsi="Times New Roman" w:cs="Times New Roman"/>
                      <w:lang w:eastAsia="it-IT"/>
                    </w:rPr>
                  </w:pPr>
                </w:p>
              </w:tc>
            </w:tr>
          </w:tbl>
          <w:p w14:paraId="511CE40B"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144C48C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3A0FBE23"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36A45200" w14:textId="77777777">
                          <w:tc>
                            <w:tcPr>
                              <w:tcW w:w="0" w:type="auto"/>
                              <w:shd w:val="clear" w:color="auto" w:fill="029FE3"/>
                              <w:tcMar>
                                <w:top w:w="270" w:type="dxa"/>
                                <w:left w:w="270" w:type="dxa"/>
                                <w:bottom w:w="270" w:type="dxa"/>
                                <w:right w:w="270" w:type="dxa"/>
                              </w:tcMar>
                              <w:hideMark/>
                            </w:tcPr>
                            <w:p w14:paraId="5C655615" w14:textId="77777777" w:rsidR="003A356C" w:rsidRPr="003A356C" w:rsidRDefault="003A356C" w:rsidP="003A356C">
                              <w:pPr>
                                <w:spacing w:line="540" w:lineRule="atLeast"/>
                                <w:jc w:val="center"/>
                                <w:rPr>
                                  <w:rFonts w:ascii="Helvetica" w:eastAsia="Times New Roman" w:hAnsi="Helvetica" w:cs="Times New Roman"/>
                                  <w:color w:val="FFFFFF"/>
                                  <w:sz w:val="36"/>
                                  <w:szCs w:val="36"/>
                                  <w:lang w:eastAsia="it-IT"/>
                                </w:rPr>
                              </w:pPr>
                              <w:r w:rsidRPr="003A356C">
                                <w:rPr>
                                  <w:rFonts w:ascii="Arial" w:eastAsia="Times New Roman" w:hAnsi="Arial" w:cs="Arial"/>
                                  <w:color w:val="FFFFFF"/>
                                  <w:sz w:val="45"/>
                                  <w:szCs w:val="45"/>
                                  <w:lang w:eastAsia="it-IT"/>
                                </w:rPr>
                                <w:t>Copyright</w:t>
                              </w:r>
                              <w:bookmarkStart w:id="9" w:name="Copyright"/>
                              <w:bookmarkEnd w:id="9"/>
                            </w:p>
                          </w:tc>
                        </w:tr>
                      </w:tbl>
                      <w:p w14:paraId="58EA92D4" w14:textId="77777777" w:rsidR="003A356C" w:rsidRPr="003A356C" w:rsidRDefault="003A356C" w:rsidP="003A356C">
                        <w:pPr>
                          <w:rPr>
                            <w:rFonts w:ascii="Times New Roman" w:eastAsia="Times New Roman" w:hAnsi="Times New Roman" w:cs="Times New Roman"/>
                            <w:lang w:eastAsia="it-IT"/>
                          </w:rPr>
                        </w:pPr>
                      </w:p>
                    </w:tc>
                  </w:tr>
                </w:tbl>
                <w:p w14:paraId="08FE0681" w14:textId="77777777" w:rsidR="003A356C" w:rsidRPr="003A356C" w:rsidRDefault="003A356C" w:rsidP="003A356C">
                  <w:pPr>
                    <w:rPr>
                      <w:rFonts w:ascii="Times New Roman" w:eastAsia="Times New Roman" w:hAnsi="Times New Roman" w:cs="Times New Roman"/>
                      <w:lang w:eastAsia="it-IT"/>
                    </w:rPr>
                  </w:pPr>
                </w:p>
              </w:tc>
            </w:tr>
          </w:tbl>
          <w:p w14:paraId="4D909976"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688EACB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5958A17F" w14:textId="77777777">
                    <w:tc>
                      <w:tcPr>
                        <w:tcW w:w="0" w:type="auto"/>
                        <w:tcMar>
                          <w:top w:w="0" w:type="dxa"/>
                          <w:left w:w="270" w:type="dxa"/>
                          <w:bottom w:w="135" w:type="dxa"/>
                          <w:right w:w="270" w:type="dxa"/>
                        </w:tcMar>
                        <w:hideMark/>
                      </w:tcPr>
                      <w:p w14:paraId="3F5C3349" w14:textId="271B3225"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lang w:eastAsia="it-IT"/>
                          </w:rPr>
                          <w:fldChar w:fldCharType="begin"/>
                        </w:r>
                        <w:r w:rsidRPr="003A356C">
                          <w:rPr>
                            <w:rFonts w:ascii="Helvetica" w:eastAsia="Times New Roman" w:hAnsi="Helvetica" w:cs="Times New Roman"/>
                            <w:color w:val="202020"/>
                            <w:lang w:eastAsia="it-IT"/>
                          </w:rPr>
                          <w:instrText xml:space="preserve"> INCLUDEPICTURE "/var/folders/x8/k14vhmys6ms8gbsfggl22khc0000gq/T/com.microsoft.Word/WebArchiveCopyPasteTempFiles/31d5299e-c73c-2a2b-468a-ebfbfaac1ae7.jpg" \* MERGEFORMATINET </w:instrText>
                        </w:r>
                        <w:r w:rsidRPr="003A356C">
                          <w:rPr>
                            <w:rFonts w:ascii="Helvetica" w:eastAsia="Times New Roman" w:hAnsi="Helvetica" w:cs="Times New Roman"/>
                            <w:color w:val="202020"/>
                            <w:lang w:eastAsia="it-IT"/>
                          </w:rPr>
                          <w:fldChar w:fldCharType="separate"/>
                        </w:r>
                        <w:r w:rsidRPr="003A356C">
                          <w:rPr>
                            <w:rFonts w:ascii="Helvetica" w:eastAsia="Times New Roman" w:hAnsi="Helvetica" w:cs="Times New Roman"/>
                            <w:noProof/>
                            <w:color w:val="202020"/>
                            <w:lang w:eastAsia="it-IT"/>
                          </w:rPr>
                          <w:drawing>
                            <wp:inline distT="0" distB="0" distL="0" distR="0" wp14:anchorId="1B20BE24" wp14:editId="0DA25172">
                              <wp:extent cx="2150110" cy="2150110"/>
                              <wp:effectExtent l="0" t="0" r="0" b="0"/>
                              <wp:docPr id="5" name="Immagine 5" descr="Immagine che contiene Albero di palma, cielo, aria aperta, Arecales&#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Albero di palma, cielo, aria aperta, Arecales&#10;&#10;Descrizione generata automa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3A356C">
                          <w:rPr>
                            <w:rFonts w:ascii="Helvetica" w:eastAsia="Times New Roman" w:hAnsi="Helvetica" w:cs="Times New Roman"/>
                            <w:color w:val="202020"/>
                            <w:lang w:eastAsia="it-IT"/>
                          </w:rPr>
                          <w:fldChar w:fldCharType="end"/>
                        </w:r>
                        <w:r w:rsidRPr="003A356C">
                          <w:rPr>
                            <w:rFonts w:ascii="Helvetica" w:eastAsia="Times New Roman" w:hAnsi="Helvetica" w:cs="Times New Roman"/>
                            <w:b/>
                            <w:bCs/>
                            <w:color w:val="202020"/>
                            <w:sz w:val="20"/>
                            <w:szCs w:val="20"/>
                            <w:lang w:eastAsia="it-IT"/>
                          </w:rPr>
                          <w:t>Writers clash with Hollywood studios over the use of AI in scriptwriting </w:t>
                        </w:r>
                        <w:bookmarkStart w:id="10" w:name="3.1"/>
                        <w:bookmarkEnd w:id="10"/>
                      </w:p>
                      <w:p w14:paraId="4F28552E" w14:textId="77777777" w:rsidR="003A356C" w:rsidRPr="003A356C" w:rsidRDefault="003A356C" w:rsidP="003A356C">
                        <w:pPr>
                          <w:spacing w:before="150" w:after="150"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sz w:val="20"/>
                            <w:szCs w:val="20"/>
                            <w:lang w:eastAsia="it-IT"/>
                          </w:rPr>
                          <w:lastRenderedPageBreak/>
                          <w:t>As part of their strike, the Writers Guild of America (</w:t>
                        </w:r>
                        <w:hyperlink r:id="rId45" w:tgtFrame="_blank" w:history="1">
                          <w:r w:rsidRPr="003A356C">
                            <w:rPr>
                              <w:rFonts w:ascii="Helvetica" w:eastAsia="Times New Roman" w:hAnsi="Helvetica" w:cs="Times New Roman"/>
                              <w:color w:val="007C89"/>
                              <w:sz w:val="20"/>
                              <w:szCs w:val="20"/>
                              <w:u w:val="single"/>
                              <w:lang w:eastAsia="it-IT"/>
                            </w:rPr>
                            <w:t>WGA</w:t>
                          </w:r>
                        </w:hyperlink>
                        <w:r w:rsidRPr="003A356C">
                          <w:rPr>
                            <w:rFonts w:ascii="Helvetica" w:eastAsia="Times New Roman" w:hAnsi="Helvetica" w:cs="Times New Roman"/>
                            <w:color w:val="202020"/>
                            <w:sz w:val="20"/>
                            <w:szCs w:val="20"/>
                            <w:lang w:eastAsia="it-IT"/>
                          </w:rPr>
                          <w:t>) is seeking to restrict the use of AI in writing film and television scripts, while Hollywood Studios are open to discussing new technologies once a year but have rejected the idea of restrictions.</w:t>
                        </w:r>
                        <w:r w:rsidRPr="003A356C">
                          <w:rPr>
                            <w:rFonts w:ascii="Helvetica" w:eastAsia="Times New Roman" w:hAnsi="Helvetica" w:cs="Times New Roman"/>
                            <w:color w:val="202020"/>
                            <w:sz w:val="18"/>
                            <w:szCs w:val="18"/>
                            <w:lang w:eastAsia="it-IT"/>
                          </w:rPr>
                          <w:t> </w:t>
                        </w:r>
                        <w:hyperlink r:id="rId46" w:anchor="3.1" w:tgtFrame="_blank" w:history="1">
                          <w:r w:rsidRPr="003A356C">
                            <w:rPr>
                              <w:rFonts w:ascii="Helvetica" w:eastAsia="Times New Roman" w:hAnsi="Helvetica" w:cs="Times New Roman"/>
                              <w:color w:val="007C89"/>
                              <w:sz w:val="18"/>
                              <w:szCs w:val="18"/>
                              <w:u w:val="single"/>
                              <w:lang w:eastAsia="it-IT"/>
                            </w:rPr>
                            <w:t>Read More</w:t>
                          </w:r>
                        </w:hyperlink>
                      </w:p>
                    </w:tc>
                  </w:tr>
                </w:tbl>
                <w:p w14:paraId="38387288" w14:textId="77777777" w:rsidR="003A356C" w:rsidRPr="003A356C" w:rsidRDefault="003A356C" w:rsidP="003A356C">
                  <w:pPr>
                    <w:rPr>
                      <w:rFonts w:ascii="Times New Roman" w:eastAsia="Times New Roman" w:hAnsi="Times New Roman" w:cs="Times New Roman"/>
                      <w:lang w:eastAsia="it-IT"/>
                    </w:rPr>
                  </w:pPr>
                </w:p>
              </w:tc>
            </w:tr>
          </w:tbl>
          <w:p w14:paraId="4485A6A0"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7B41B8E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028956FA" w14:textId="77777777">
                    <w:tc>
                      <w:tcPr>
                        <w:tcW w:w="0" w:type="auto"/>
                        <w:tcMar>
                          <w:top w:w="0" w:type="dxa"/>
                          <w:left w:w="270" w:type="dxa"/>
                          <w:bottom w:w="135" w:type="dxa"/>
                          <w:right w:w="270" w:type="dxa"/>
                        </w:tcMar>
                        <w:hideMark/>
                      </w:tcPr>
                      <w:p w14:paraId="56562B67" w14:textId="18CB044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b/>
                            <w:bCs/>
                            <w:color w:val="202020"/>
                            <w:lang w:eastAsia="it-IT"/>
                          </w:rPr>
                          <w:fldChar w:fldCharType="begin"/>
                        </w:r>
                        <w:r w:rsidRPr="003A356C">
                          <w:rPr>
                            <w:rFonts w:ascii="Helvetica" w:eastAsia="Times New Roman" w:hAnsi="Helvetica" w:cs="Times New Roman"/>
                            <w:b/>
                            <w:bCs/>
                            <w:color w:val="202020"/>
                            <w:lang w:eastAsia="it-IT"/>
                          </w:rPr>
                          <w:instrText xml:space="preserve"> INCLUDEPICTURE "/var/folders/x8/k14vhmys6ms8gbsfggl22khc0000gq/T/com.microsoft.Word/WebArchiveCopyPasteTempFiles/01f0c350-0120-9372-9d02-3bf152e5a1c6.jpg" \* MERGEFORMATINET </w:instrText>
                        </w:r>
                        <w:r w:rsidRPr="003A356C">
                          <w:rPr>
                            <w:rFonts w:ascii="Helvetica" w:eastAsia="Times New Roman" w:hAnsi="Helvetica" w:cs="Times New Roman"/>
                            <w:b/>
                            <w:bCs/>
                            <w:color w:val="202020"/>
                            <w:lang w:eastAsia="it-IT"/>
                          </w:rPr>
                          <w:fldChar w:fldCharType="separate"/>
                        </w:r>
                        <w:r w:rsidRPr="003A356C">
                          <w:rPr>
                            <w:rFonts w:ascii="Helvetica" w:eastAsia="Times New Roman" w:hAnsi="Helvetica" w:cs="Times New Roman"/>
                            <w:b/>
                            <w:bCs/>
                            <w:noProof/>
                            <w:color w:val="202020"/>
                            <w:lang w:eastAsia="it-IT"/>
                          </w:rPr>
                          <w:drawing>
                            <wp:inline distT="0" distB="0" distL="0" distR="0" wp14:anchorId="522B1E1A" wp14:editId="5268C7EF">
                              <wp:extent cx="2150110" cy="2150110"/>
                              <wp:effectExtent l="0" t="0" r="0" b="0"/>
                              <wp:docPr id="4" name="Immagine 4" descr="Immagine che contiene persona, dito, abito, 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persona, dito, abito, mano&#10;&#10;Descrizione generata automa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3A356C">
                          <w:rPr>
                            <w:rFonts w:ascii="Helvetica" w:eastAsia="Times New Roman" w:hAnsi="Helvetica" w:cs="Times New Roman"/>
                            <w:b/>
                            <w:bCs/>
                            <w:color w:val="202020"/>
                            <w:lang w:eastAsia="it-IT"/>
                          </w:rPr>
                          <w:fldChar w:fldCharType="end"/>
                        </w:r>
                        <w:r w:rsidRPr="003A356C">
                          <w:rPr>
                            <w:rFonts w:ascii="Helvetica" w:eastAsia="Times New Roman" w:hAnsi="Helvetica" w:cs="Times New Roman"/>
                            <w:b/>
                            <w:bCs/>
                            <w:color w:val="202020"/>
                            <w:lang w:eastAsia="it-IT"/>
                          </w:rPr>
                          <w:br/>
                        </w:r>
                        <w:r w:rsidRPr="003A356C">
                          <w:rPr>
                            <w:rFonts w:ascii="Helvetica" w:eastAsia="Times New Roman" w:hAnsi="Helvetica" w:cs="Times New Roman"/>
                            <w:b/>
                            <w:bCs/>
                            <w:color w:val="202020"/>
                            <w:sz w:val="20"/>
                            <w:szCs w:val="20"/>
                            <w:lang w:eastAsia="it-IT"/>
                          </w:rPr>
                          <w:t>Belarus and Bulgaria join China and Russia on the US IP watch list </w:t>
                        </w:r>
                        <w:bookmarkStart w:id="11" w:name="3.2"/>
                        <w:bookmarkEnd w:id="11"/>
                      </w:p>
                      <w:p w14:paraId="42CC021B" w14:textId="7777777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sz w:val="20"/>
                            <w:szCs w:val="20"/>
                            <w:lang w:eastAsia="it-IT"/>
                          </w:rPr>
                          <w:t>The </w:t>
                        </w:r>
                        <w:hyperlink r:id="rId48" w:tgtFrame="_blank" w:history="1">
                          <w:r w:rsidRPr="003A356C">
                            <w:rPr>
                              <w:rFonts w:ascii="Helvetica" w:eastAsia="Times New Roman" w:hAnsi="Helvetica" w:cs="Times New Roman"/>
                              <w:color w:val="007C89"/>
                              <w:sz w:val="20"/>
                              <w:szCs w:val="20"/>
                              <w:u w:val="single"/>
                              <w:lang w:eastAsia="it-IT"/>
                            </w:rPr>
                            <w:t>US Trade Representative's 2023 Special 301 Report</w:t>
                          </w:r>
                        </w:hyperlink>
                        <w:r w:rsidRPr="003A356C">
                          <w:rPr>
                            <w:rFonts w:ascii="Helvetica" w:eastAsia="Times New Roman" w:hAnsi="Helvetica" w:cs="Times New Roman"/>
                            <w:color w:val="202020"/>
                            <w:sz w:val="20"/>
                            <w:szCs w:val="20"/>
                            <w:lang w:eastAsia="it-IT"/>
                          </w:rPr>
                          <w:t>, which assesses the intellectual property (IP) rights protections of US trading partners, recently added Belarus and Bulgaria to its watch list.</w:t>
                        </w:r>
                        <w:r w:rsidRPr="003A356C">
                          <w:rPr>
                            <w:rFonts w:ascii="Helvetica" w:eastAsia="Times New Roman" w:hAnsi="Helvetica" w:cs="Times New Roman"/>
                            <w:color w:val="202020"/>
                            <w:sz w:val="18"/>
                            <w:szCs w:val="18"/>
                            <w:lang w:eastAsia="it-IT"/>
                          </w:rPr>
                          <w:t> </w:t>
                        </w:r>
                        <w:hyperlink r:id="rId49" w:anchor="3.2" w:tgtFrame="_blank" w:history="1">
                          <w:r w:rsidRPr="003A356C">
                            <w:rPr>
                              <w:rFonts w:ascii="Helvetica" w:eastAsia="Times New Roman" w:hAnsi="Helvetica" w:cs="Times New Roman"/>
                              <w:color w:val="007C89"/>
                              <w:sz w:val="18"/>
                              <w:szCs w:val="18"/>
                              <w:u w:val="single"/>
                              <w:lang w:eastAsia="it-IT"/>
                            </w:rPr>
                            <w:t>Read More</w:t>
                          </w:r>
                        </w:hyperlink>
                      </w:p>
                      <w:p w14:paraId="2779B108" w14:textId="7777777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lang w:eastAsia="it-IT"/>
                          </w:rPr>
                          <w:br/>
                        </w:r>
                        <w:r w:rsidRPr="003A356C">
                          <w:rPr>
                            <w:rFonts w:ascii="Helvetica" w:eastAsia="Times New Roman" w:hAnsi="Helvetica" w:cs="Times New Roman"/>
                            <w:b/>
                            <w:bCs/>
                            <w:color w:val="202020"/>
                            <w:sz w:val="20"/>
                            <w:szCs w:val="20"/>
                            <w:lang w:eastAsia="it-IT"/>
                          </w:rPr>
                          <w:t>French advocacy group challenges copyright body’s data collection in front of the CJEU </w:t>
                        </w:r>
                        <w:bookmarkStart w:id="12" w:name="3.3"/>
                        <w:bookmarkEnd w:id="12"/>
                        <w:r w:rsidRPr="003A356C">
                          <w:rPr>
                            <w:rFonts w:ascii="Helvetica" w:eastAsia="Times New Roman" w:hAnsi="Helvetica" w:cs="Times New Roman"/>
                            <w:color w:val="202020"/>
                            <w:lang w:eastAsia="it-IT"/>
                          </w:rPr>
                          <w:br/>
                        </w:r>
                        <w:hyperlink r:id="rId50" w:anchor="3.3"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color w:val="202020"/>
                            <w:sz w:val="18"/>
                            <w:szCs w:val="18"/>
                            <w:lang w:eastAsia="it-IT"/>
                          </w:rPr>
                          <w:t> </w:t>
                        </w:r>
                      </w:p>
                    </w:tc>
                  </w:tr>
                </w:tbl>
                <w:p w14:paraId="69DA6AD7" w14:textId="77777777" w:rsidR="003A356C" w:rsidRPr="003A356C" w:rsidRDefault="003A356C" w:rsidP="003A356C">
                  <w:pPr>
                    <w:rPr>
                      <w:rFonts w:ascii="Times New Roman" w:eastAsia="Times New Roman" w:hAnsi="Times New Roman" w:cs="Times New Roman"/>
                      <w:lang w:eastAsia="it-IT"/>
                    </w:rPr>
                  </w:pPr>
                </w:p>
              </w:tc>
            </w:tr>
          </w:tbl>
          <w:p w14:paraId="235EB3D5"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6448F30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089D7A9D"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5AED5F77" w14:textId="77777777">
                          <w:tc>
                            <w:tcPr>
                              <w:tcW w:w="0" w:type="auto"/>
                              <w:shd w:val="clear" w:color="auto" w:fill="029FE3"/>
                              <w:tcMar>
                                <w:top w:w="270" w:type="dxa"/>
                                <w:left w:w="270" w:type="dxa"/>
                                <w:bottom w:w="270" w:type="dxa"/>
                                <w:right w:w="270" w:type="dxa"/>
                              </w:tcMar>
                              <w:hideMark/>
                            </w:tcPr>
                            <w:p w14:paraId="0325C46E" w14:textId="77777777" w:rsidR="003A356C" w:rsidRPr="003A356C" w:rsidRDefault="003A356C" w:rsidP="003A356C">
                              <w:pPr>
                                <w:spacing w:line="540" w:lineRule="atLeast"/>
                                <w:jc w:val="center"/>
                                <w:rPr>
                                  <w:rFonts w:ascii="Helvetica" w:eastAsia="Times New Roman" w:hAnsi="Helvetica" w:cs="Times New Roman"/>
                                  <w:color w:val="FFFFFF"/>
                                  <w:sz w:val="36"/>
                                  <w:szCs w:val="36"/>
                                  <w:lang w:eastAsia="it-IT"/>
                                </w:rPr>
                              </w:pPr>
                              <w:r w:rsidRPr="003A356C">
                                <w:rPr>
                                  <w:rFonts w:ascii="Arial" w:eastAsia="Times New Roman" w:hAnsi="Arial" w:cs="Arial"/>
                                  <w:color w:val="FFFFFF"/>
                                  <w:sz w:val="45"/>
                                  <w:szCs w:val="45"/>
                                  <w:lang w:eastAsia="it-IT"/>
                                </w:rPr>
                                <w:t>Creative Europe</w:t>
                              </w:r>
                              <w:bookmarkStart w:id="13" w:name="CreativeEurope"/>
                              <w:bookmarkEnd w:id="13"/>
                            </w:p>
                          </w:tc>
                        </w:tr>
                      </w:tbl>
                      <w:p w14:paraId="5F743837" w14:textId="77777777" w:rsidR="003A356C" w:rsidRPr="003A356C" w:rsidRDefault="003A356C" w:rsidP="003A356C">
                        <w:pPr>
                          <w:rPr>
                            <w:rFonts w:ascii="Times New Roman" w:eastAsia="Times New Roman" w:hAnsi="Times New Roman" w:cs="Times New Roman"/>
                            <w:lang w:eastAsia="it-IT"/>
                          </w:rPr>
                        </w:pPr>
                      </w:p>
                    </w:tc>
                  </w:tr>
                </w:tbl>
                <w:p w14:paraId="1C758A57" w14:textId="77777777" w:rsidR="003A356C" w:rsidRPr="003A356C" w:rsidRDefault="003A356C" w:rsidP="003A356C">
                  <w:pPr>
                    <w:rPr>
                      <w:rFonts w:ascii="Times New Roman" w:eastAsia="Times New Roman" w:hAnsi="Times New Roman" w:cs="Times New Roman"/>
                      <w:lang w:eastAsia="it-IT"/>
                    </w:rPr>
                  </w:pPr>
                </w:p>
              </w:tc>
            </w:tr>
          </w:tbl>
          <w:p w14:paraId="5D9F97E6"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31AA95E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19D3A9FF" w14:textId="77777777">
                    <w:tc>
                      <w:tcPr>
                        <w:tcW w:w="0" w:type="auto"/>
                        <w:tcMar>
                          <w:top w:w="0" w:type="dxa"/>
                          <w:left w:w="270" w:type="dxa"/>
                          <w:bottom w:w="135" w:type="dxa"/>
                          <w:right w:w="270" w:type="dxa"/>
                        </w:tcMar>
                        <w:hideMark/>
                      </w:tcPr>
                      <w:p w14:paraId="4E933C47" w14:textId="46BBA6BE"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lang w:eastAsia="it-IT"/>
                          </w:rPr>
                          <w:fldChar w:fldCharType="begin"/>
                        </w:r>
                        <w:r w:rsidRPr="003A356C">
                          <w:rPr>
                            <w:rFonts w:ascii="Helvetica" w:eastAsia="Times New Roman" w:hAnsi="Helvetica" w:cs="Times New Roman"/>
                            <w:color w:val="202020"/>
                            <w:lang w:eastAsia="it-IT"/>
                          </w:rPr>
                          <w:instrText xml:space="preserve"> INCLUDEPICTURE "/var/folders/x8/k14vhmys6ms8gbsfggl22khc0000gq/T/com.microsoft.Word/WebArchiveCopyPasteTempFiles/48605738-0798-9518-c5d3-c105befe4be2.jpeg" \* MERGEFORMATINET </w:instrText>
                        </w:r>
                        <w:r w:rsidRPr="003A356C">
                          <w:rPr>
                            <w:rFonts w:ascii="Helvetica" w:eastAsia="Times New Roman" w:hAnsi="Helvetica" w:cs="Times New Roman"/>
                            <w:color w:val="202020"/>
                            <w:lang w:eastAsia="it-IT"/>
                          </w:rPr>
                          <w:fldChar w:fldCharType="separate"/>
                        </w:r>
                        <w:r w:rsidRPr="003A356C">
                          <w:rPr>
                            <w:rFonts w:ascii="Helvetica" w:eastAsia="Times New Roman" w:hAnsi="Helvetica" w:cs="Times New Roman"/>
                            <w:noProof/>
                            <w:color w:val="202020"/>
                            <w:lang w:eastAsia="it-IT"/>
                          </w:rPr>
                          <w:drawing>
                            <wp:inline distT="0" distB="0" distL="0" distR="0" wp14:anchorId="5B2EC008" wp14:editId="04017394">
                              <wp:extent cx="2150110" cy="2150110"/>
                              <wp:effectExtent l="0" t="0" r="0" b="0"/>
                              <wp:docPr id="3" name="Immagine 3" descr="Immagine che contiene Viso umano, pallone, cartone anima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Viso umano, pallone, cartone animato, schermata&#10;&#10;Descrizione generata automa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3A356C">
                          <w:rPr>
                            <w:rFonts w:ascii="Helvetica" w:eastAsia="Times New Roman" w:hAnsi="Helvetica" w:cs="Times New Roman"/>
                            <w:color w:val="202020"/>
                            <w:lang w:eastAsia="it-IT"/>
                          </w:rPr>
                          <w:fldChar w:fldCharType="end"/>
                        </w:r>
                        <w:r w:rsidRPr="003A356C">
                          <w:rPr>
                            <w:rFonts w:ascii="Helvetica" w:eastAsia="Times New Roman" w:hAnsi="Helvetica" w:cs="Times New Roman"/>
                            <w:b/>
                            <w:bCs/>
                            <w:color w:val="202020"/>
                            <w:sz w:val="20"/>
                            <w:szCs w:val="20"/>
                            <w:lang w:eastAsia="it-IT"/>
                          </w:rPr>
                          <w:t>CULT Committee review of the Creative Europe programme</w:t>
                        </w:r>
                        <w:bookmarkStart w:id="14" w:name="4.1"/>
                        <w:bookmarkEnd w:id="14"/>
                      </w:p>
                      <w:p w14:paraId="017C54F3" w14:textId="1A42808B" w:rsidR="003A356C" w:rsidRPr="003A356C" w:rsidRDefault="003A356C" w:rsidP="003A356C">
                        <w:pPr>
                          <w:spacing w:before="150" w:after="150"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sz w:val="20"/>
                            <w:szCs w:val="20"/>
                            <w:lang w:eastAsia="it-IT"/>
                          </w:rPr>
                          <w:lastRenderedPageBreak/>
                          <w:t>On 25 May the European Parliament’s Culture &amp; Education Committee (CULT) reviewed the Creative Europe programme for 2022-2023.</w:t>
                        </w:r>
                        <w:r w:rsidRPr="003A356C">
                          <w:rPr>
                            <w:rFonts w:ascii="Helvetica" w:eastAsia="Times New Roman" w:hAnsi="Helvetica" w:cs="Times New Roman"/>
                            <w:color w:val="202020"/>
                            <w:sz w:val="18"/>
                            <w:szCs w:val="18"/>
                            <w:lang w:eastAsia="it-IT"/>
                          </w:rPr>
                          <w:t> </w:t>
                        </w:r>
                        <w:hyperlink r:id="rId52" w:anchor="4.1"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color w:val="202020"/>
                            <w:sz w:val="18"/>
                            <w:szCs w:val="18"/>
                            <w:lang w:eastAsia="it-IT"/>
                          </w:rPr>
                          <w:t> </w:t>
                        </w:r>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lang w:eastAsia="it-IT"/>
                          </w:rPr>
                          <w:br/>
                        </w:r>
                        <w:r w:rsidRPr="003A356C">
                          <w:rPr>
                            <w:rFonts w:ascii="Helvetica" w:eastAsia="Times New Roman" w:hAnsi="Helvetica" w:cs="Times New Roman"/>
                            <w:b/>
                            <w:bCs/>
                            <w:color w:val="202020"/>
                            <w:lang w:eastAsia="it-IT"/>
                          </w:rPr>
                          <w:fldChar w:fldCharType="begin"/>
                        </w:r>
                        <w:r w:rsidRPr="003A356C">
                          <w:rPr>
                            <w:rFonts w:ascii="Helvetica" w:eastAsia="Times New Roman" w:hAnsi="Helvetica" w:cs="Times New Roman"/>
                            <w:b/>
                            <w:bCs/>
                            <w:color w:val="202020"/>
                            <w:lang w:eastAsia="it-IT"/>
                          </w:rPr>
                          <w:instrText xml:space="preserve"> INCLUDEPICTURE "/var/folders/x8/k14vhmys6ms8gbsfggl22khc0000gq/T/com.microsoft.Word/WebArchiveCopyPasteTempFiles/02e8dcb9-996f-fca8-9bc9-50a798dc7905.jpg" \* MERGEFORMATINET </w:instrText>
                        </w:r>
                        <w:r w:rsidRPr="003A356C">
                          <w:rPr>
                            <w:rFonts w:ascii="Helvetica" w:eastAsia="Times New Roman" w:hAnsi="Helvetica" w:cs="Times New Roman"/>
                            <w:b/>
                            <w:bCs/>
                            <w:color w:val="202020"/>
                            <w:lang w:eastAsia="it-IT"/>
                          </w:rPr>
                          <w:fldChar w:fldCharType="separate"/>
                        </w:r>
                        <w:r w:rsidRPr="003A356C">
                          <w:rPr>
                            <w:rFonts w:ascii="Helvetica" w:eastAsia="Times New Roman" w:hAnsi="Helvetica" w:cs="Times New Roman"/>
                            <w:b/>
                            <w:bCs/>
                            <w:noProof/>
                            <w:color w:val="202020"/>
                            <w:lang w:eastAsia="it-IT"/>
                          </w:rPr>
                          <w:drawing>
                            <wp:inline distT="0" distB="0" distL="0" distR="0" wp14:anchorId="2B89E506" wp14:editId="6FD35A77">
                              <wp:extent cx="2150110" cy="2150110"/>
                              <wp:effectExtent l="0" t="0" r="0" b="0"/>
                              <wp:docPr id="2" name="Immagine 2" descr="Immagine che contiene edificio, ferro, metallo,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edificio, ferro, metallo, arte&#10;&#10;Descrizione generata automa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3A356C">
                          <w:rPr>
                            <w:rFonts w:ascii="Helvetica" w:eastAsia="Times New Roman" w:hAnsi="Helvetica" w:cs="Times New Roman"/>
                            <w:b/>
                            <w:bCs/>
                            <w:color w:val="202020"/>
                            <w:lang w:eastAsia="it-IT"/>
                          </w:rPr>
                          <w:fldChar w:fldCharType="end"/>
                        </w:r>
                        <w:r w:rsidRPr="003A356C">
                          <w:rPr>
                            <w:rFonts w:ascii="Helvetica" w:eastAsia="Times New Roman" w:hAnsi="Helvetica" w:cs="Times New Roman"/>
                            <w:b/>
                            <w:bCs/>
                            <w:color w:val="202020"/>
                            <w:sz w:val="20"/>
                            <w:szCs w:val="20"/>
                            <w:lang w:eastAsia="it-IT"/>
                          </w:rPr>
                          <w:t>Creative Europe charts path towards sustainability </w:t>
                        </w:r>
                        <w:bookmarkStart w:id="15" w:name="4.2"/>
                        <w:bookmarkEnd w:id="15"/>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sz w:val="20"/>
                            <w:szCs w:val="20"/>
                            <w:lang w:eastAsia="it-IT"/>
                          </w:rPr>
                          <w:t>Charting its path towards a greener future, Creative Europe aims to strengthen its commitment to the EU's climate change goals. In a </w:t>
                        </w:r>
                        <w:hyperlink r:id="rId53" w:tgtFrame="_blank" w:history="1">
                          <w:r w:rsidRPr="003A356C">
                            <w:rPr>
                              <w:rFonts w:ascii="Helvetica" w:eastAsia="Times New Roman" w:hAnsi="Helvetica" w:cs="Times New Roman"/>
                              <w:color w:val="007C89"/>
                              <w:sz w:val="20"/>
                              <w:szCs w:val="20"/>
                              <w:u w:val="single"/>
                              <w:lang w:eastAsia="it-IT"/>
                            </w:rPr>
                            <w:t>recent study</w:t>
                          </w:r>
                        </w:hyperlink>
                        <w:r w:rsidRPr="003A356C">
                          <w:rPr>
                            <w:rFonts w:ascii="Helvetica" w:eastAsia="Times New Roman" w:hAnsi="Helvetica" w:cs="Times New Roman"/>
                            <w:color w:val="202020"/>
                            <w:sz w:val="20"/>
                            <w:szCs w:val="20"/>
                            <w:lang w:eastAsia="it-IT"/>
                          </w:rPr>
                          <w:t>, the Commission has outlined plans to make Creative Europe more sustainable and environmentally friendly. This move is in line with the ongoing transition towards a carbon-neutral economy, as envisioned by the European Green Deal.</w:t>
                        </w:r>
                        <w:hyperlink r:id="rId54" w:anchor="4.2"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color w:val="202020"/>
                            <w:sz w:val="18"/>
                            <w:szCs w:val="18"/>
                            <w:lang w:eastAsia="it-IT"/>
                          </w:rPr>
                          <w:t> </w:t>
                        </w:r>
                      </w:p>
                    </w:tc>
                  </w:tr>
                </w:tbl>
                <w:p w14:paraId="682D6C8F" w14:textId="77777777" w:rsidR="003A356C" w:rsidRPr="003A356C" w:rsidRDefault="003A356C" w:rsidP="003A356C">
                  <w:pPr>
                    <w:rPr>
                      <w:rFonts w:ascii="Times New Roman" w:eastAsia="Times New Roman" w:hAnsi="Times New Roman" w:cs="Times New Roman"/>
                      <w:lang w:eastAsia="it-IT"/>
                    </w:rPr>
                  </w:pPr>
                </w:p>
              </w:tc>
            </w:tr>
          </w:tbl>
          <w:p w14:paraId="7844DEDB"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1E0D2B5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2C5B427F"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30967C89" w14:textId="77777777">
                          <w:tc>
                            <w:tcPr>
                              <w:tcW w:w="0" w:type="auto"/>
                              <w:shd w:val="clear" w:color="auto" w:fill="029FE3"/>
                              <w:tcMar>
                                <w:top w:w="270" w:type="dxa"/>
                                <w:left w:w="270" w:type="dxa"/>
                                <w:bottom w:w="270" w:type="dxa"/>
                                <w:right w:w="270" w:type="dxa"/>
                              </w:tcMar>
                              <w:hideMark/>
                            </w:tcPr>
                            <w:p w14:paraId="05267D03" w14:textId="77777777" w:rsidR="003A356C" w:rsidRPr="003A356C" w:rsidRDefault="003A356C" w:rsidP="003A356C">
                              <w:pPr>
                                <w:spacing w:line="540" w:lineRule="atLeast"/>
                                <w:jc w:val="center"/>
                                <w:rPr>
                                  <w:rFonts w:ascii="Helvetica" w:eastAsia="Times New Roman" w:hAnsi="Helvetica" w:cs="Times New Roman"/>
                                  <w:color w:val="222222"/>
                                  <w:sz w:val="36"/>
                                  <w:szCs w:val="36"/>
                                  <w:lang w:eastAsia="it-IT"/>
                                </w:rPr>
                              </w:pPr>
                              <w:r w:rsidRPr="003A356C">
                                <w:rPr>
                                  <w:rFonts w:ascii="Arial" w:eastAsia="Times New Roman" w:hAnsi="Arial" w:cs="Arial"/>
                                  <w:color w:val="FFFFFF"/>
                                  <w:sz w:val="45"/>
                                  <w:szCs w:val="45"/>
                                  <w:lang w:eastAsia="it-IT"/>
                                </w:rPr>
                                <w:t>Digital Policy</w:t>
                              </w:r>
                              <w:bookmarkStart w:id="16" w:name="DSA"/>
                              <w:bookmarkEnd w:id="16"/>
                            </w:p>
                          </w:tc>
                        </w:tr>
                      </w:tbl>
                      <w:p w14:paraId="18346033" w14:textId="77777777" w:rsidR="003A356C" w:rsidRPr="003A356C" w:rsidRDefault="003A356C" w:rsidP="003A356C">
                        <w:pPr>
                          <w:rPr>
                            <w:rFonts w:ascii="Times New Roman" w:eastAsia="Times New Roman" w:hAnsi="Times New Roman" w:cs="Times New Roman"/>
                            <w:lang w:eastAsia="it-IT"/>
                          </w:rPr>
                        </w:pPr>
                      </w:p>
                    </w:tc>
                  </w:tr>
                </w:tbl>
                <w:p w14:paraId="4412BDEE" w14:textId="77777777" w:rsidR="003A356C" w:rsidRPr="003A356C" w:rsidRDefault="003A356C" w:rsidP="003A356C">
                  <w:pPr>
                    <w:rPr>
                      <w:rFonts w:ascii="Times New Roman" w:eastAsia="Times New Roman" w:hAnsi="Times New Roman" w:cs="Times New Roman"/>
                      <w:lang w:eastAsia="it-IT"/>
                    </w:rPr>
                  </w:pPr>
                </w:p>
              </w:tc>
            </w:tr>
          </w:tbl>
          <w:p w14:paraId="7A44F801"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5449260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381CD0F4" w14:textId="77777777">
                    <w:tc>
                      <w:tcPr>
                        <w:tcW w:w="0" w:type="auto"/>
                        <w:tcMar>
                          <w:top w:w="0" w:type="dxa"/>
                          <w:left w:w="270" w:type="dxa"/>
                          <w:bottom w:w="135" w:type="dxa"/>
                          <w:right w:w="270" w:type="dxa"/>
                        </w:tcMar>
                        <w:hideMark/>
                      </w:tcPr>
                      <w:p w14:paraId="42EB362C" w14:textId="59721E2A"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Times New Roman" w:eastAsia="Times New Roman" w:hAnsi="Times New Roman" w:cs="Times New Roman"/>
                            <w:noProof/>
                            <w:lang w:eastAsia="it-IT"/>
                          </w:rPr>
                          <w:drawing>
                            <wp:anchor distT="0" distB="0" distL="0" distR="0" simplePos="0" relativeHeight="251658240" behindDoc="0" locked="0" layoutInCell="1" allowOverlap="0" wp14:anchorId="041AE91F" wp14:editId="4F5A6218">
                              <wp:simplePos x="0" y="0"/>
                              <wp:positionH relativeFrom="column">
                                <wp:align>left</wp:align>
                              </wp:positionH>
                              <wp:positionV relativeFrom="line">
                                <wp:posOffset>0</wp:posOffset>
                              </wp:positionV>
                              <wp:extent cx="2146300" cy="2146300"/>
                              <wp:effectExtent l="0" t="0" r="0" b="0"/>
                              <wp:wrapSquare wrapText="bothSides"/>
                              <wp:docPr id="23" name="Immagine 23" descr="Immagine che contiene schermata, elettron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schermata, elettronica&#10;&#10;Descrizione generata automaticamen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eastAsia="it-IT"/>
                          </w:rPr>
                          <w:t>Germany proposes advisory board to oversee implementation of Digital Services Act </w:t>
                        </w:r>
                        <w:r w:rsidRPr="003A356C">
                          <w:rPr>
                            <w:rFonts w:ascii="Helvetica" w:eastAsia="Times New Roman" w:hAnsi="Helvetica" w:cs="Times New Roman"/>
                            <w:color w:val="202020"/>
                            <w:sz w:val="20"/>
                            <w:szCs w:val="20"/>
                            <w:lang w:eastAsia="it-IT"/>
                          </w:rPr>
                          <w:t> </w:t>
                        </w:r>
                        <w:bookmarkStart w:id="17" w:name="5.1"/>
                        <w:bookmarkEnd w:id="17"/>
                      </w:p>
                      <w:p w14:paraId="548A20E8" w14:textId="7777777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sz w:val="20"/>
                            <w:szCs w:val="20"/>
                            <w:lang w:eastAsia="it-IT"/>
                          </w:rPr>
                          <w:t>Germany has proposed the establishment of an advisory board to monitor the implementation and enforcement of the European Union's Digital Services Act (DSA), according to a draft of the implementation law. The DSA, which came into force in November, introduces responsibilities for digital players and imposes a strict regime for large online platforms.</w:t>
                        </w:r>
                        <w:r w:rsidRPr="003A356C">
                          <w:rPr>
                            <w:rFonts w:ascii="Helvetica" w:eastAsia="Times New Roman" w:hAnsi="Helvetica" w:cs="Times New Roman"/>
                            <w:color w:val="202020"/>
                            <w:sz w:val="18"/>
                            <w:szCs w:val="18"/>
                            <w:lang w:eastAsia="it-IT"/>
                          </w:rPr>
                          <w:t> </w:t>
                        </w:r>
                        <w:hyperlink r:id="rId56" w:anchor="5.1" w:tgtFrame="_blank" w:history="1">
                          <w:r w:rsidRPr="003A356C">
                            <w:rPr>
                              <w:rFonts w:ascii="Helvetica" w:eastAsia="Times New Roman" w:hAnsi="Helvetica" w:cs="Times New Roman"/>
                              <w:color w:val="007C89"/>
                              <w:sz w:val="18"/>
                              <w:szCs w:val="18"/>
                              <w:u w:val="single"/>
                              <w:lang w:eastAsia="it-IT"/>
                            </w:rPr>
                            <w:t>Read More</w:t>
                          </w:r>
                        </w:hyperlink>
                      </w:p>
                      <w:p w14:paraId="521D45D6" w14:textId="529A0D69"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lang w:eastAsia="it-IT"/>
                          </w:rPr>
                          <w:br/>
                        </w:r>
                        <w:r w:rsidRPr="003A356C">
                          <w:rPr>
                            <w:rFonts w:ascii="Helvetica" w:eastAsia="Times New Roman" w:hAnsi="Helvetica" w:cs="Times New Roman"/>
                            <w:b/>
                            <w:bCs/>
                            <w:color w:val="202020"/>
                            <w:lang w:eastAsia="it-IT"/>
                          </w:rPr>
                          <w:lastRenderedPageBreak/>
                          <w:fldChar w:fldCharType="begin"/>
                        </w:r>
                        <w:r w:rsidRPr="003A356C">
                          <w:rPr>
                            <w:rFonts w:ascii="Helvetica" w:eastAsia="Times New Roman" w:hAnsi="Helvetica" w:cs="Times New Roman"/>
                            <w:b/>
                            <w:bCs/>
                            <w:color w:val="202020"/>
                            <w:lang w:eastAsia="it-IT"/>
                          </w:rPr>
                          <w:instrText xml:space="preserve"> INCLUDEPICTURE "/var/folders/x8/k14vhmys6ms8gbsfggl22khc0000gq/T/com.microsoft.Word/WebArchiveCopyPasteTempFiles/40173238-06db-ccfc-c301-3516350325c4.jpg" \* MERGEFORMATINET </w:instrText>
                        </w:r>
                        <w:r w:rsidRPr="003A356C">
                          <w:rPr>
                            <w:rFonts w:ascii="Helvetica" w:eastAsia="Times New Roman" w:hAnsi="Helvetica" w:cs="Times New Roman"/>
                            <w:b/>
                            <w:bCs/>
                            <w:color w:val="202020"/>
                            <w:lang w:eastAsia="it-IT"/>
                          </w:rPr>
                          <w:fldChar w:fldCharType="separate"/>
                        </w:r>
                        <w:r w:rsidRPr="003A356C">
                          <w:rPr>
                            <w:rFonts w:ascii="Helvetica" w:eastAsia="Times New Roman" w:hAnsi="Helvetica" w:cs="Times New Roman"/>
                            <w:b/>
                            <w:bCs/>
                            <w:noProof/>
                            <w:color w:val="202020"/>
                            <w:lang w:eastAsia="it-IT"/>
                          </w:rPr>
                          <w:drawing>
                            <wp:inline distT="0" distB="0" distL="0" distR="0" wp14:anchorId="6423E328" wp14:editId="27E335F7">
                              <wp:extent cx="2150110" cy="2150110"/>
                              <wp:effectExtent l="0" t="0" r="0" b="0"/>
                              <wp:docPr id="1" name="Immagine 1" descr="Immagine che contiene testo, grafica, Elementi grafici,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grafica, Elementi grafici, poster&#10;&#10;Descrizione generata automaticamen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3A356C">
                          <w:rPr>
                            <w:rFonts w:ascii="Helvetica" w:eastAsia="Times New Roman" w:hAnsi="Helvetica" w:cs="Times New Roman"/>
                            <w:b/>
                            <w:bCs/>
                            <w:color w:val="202020"/>
                            <w:lang w:eastAsia="it-IT"/>
                          </w:rPr>
                          <w:fldChar w:fldCharType="end"/>
                        </w:r>
                        <w:r w:rsidRPr="003A356C">
                          <w:rPr>
                            <w:rFonts w:ascii="Helvetica" w:eastAsia="Times New Roman" w:hAnsi="Helvetica" w:cs="Times New Roman"/>
                            <w:b/>
                            <w:bCs/>
                            <w:color w:val="202020"/>
                            <w:sz w:val="20"/>
                            <w:szCs w:val="20"/>
                            <w:lang w:eastAsia="it-IT"/>
                          </w:rPr>
                          <w:t>Policy recommendations for the European Media Freedom Act: Insights from the CULT Committee Research</w:t>
                        </w:r>
                        <w:r w:rsidRPr="003A356C">
                          <w:rPr>
                            <w:rFonts w:ascii="Helvetica" w:eastAsia="Times New Roman" w:hAnsi="Helvetica" w:cs="Times New Roman"/>
                            <w:color w:val="202020"/>
                            <w:sz w:val="20"/>
                            <w:szCs w:val="20"/>
                            <w:lang w:eastAsia="it-IT"/>
                          </w:rPr>
                          <w:t> </w:t>
                        </w:r>
                        <w:bookmarkStart w:id="18" w:name="5.2"/>
                        <w:bookmarkEnd w:id="18"/>
                        <w:r w:rsidRPr="003A356C">
                          <w:rPr>
                            <w:rFonts w:ascii="Helvetica" w:eastAsia="Times New Roman" w:hAnsi="Helvetica" w:cs="Times New Roman"/>
                            <w:color w:val="202020"/>
                            <w:sz w:val="20"/>
                            <w:szCs w:val="20"/>
                            <w:lang w:eastAsia="it-IT"/>
                          </w:rPr>
                          <w:br/>
                          <w:t>The Culture and Education Committee (CULT) of the European Parliament has recently commissioned a </w:t>
                        </w:r>
                        <w:hyperlink r:id="rId58" w:tgtFrame="_blank" w:history="1">
                          <w:r w:rsidRPr="003A356C">
                            <w:rPr>
                              <w:rFonts w:ascii="Helvetica" w:eastAsia="Times New Roman" w:hAnsi="Helvetica" w:cs="Times New Roman"/>
                              <w:color w:val="007C89"/>
                              <w:sz w:val="20"/>
                              <w:szCs w:val="20"/>
                              <w:u w:val="single"/>
                              <w:lang w:eastAsia="it-IT"/>
                            </w:rPr>
                            <w:t>research report</w:t>
                          </w:r>
                        </w:hyperlink>
                        <w:r w:rsidRPr="003A356C">
                          <w:rPr>
                            <w:rFonts w:ascii="Helvetica" w:eastAsia="Times New Roman" w:hAnsi="Helvetica" w:cs="Times New Roman"/>
                            <w:color w:val="202020"/>
                            <w:sz w:val="20"/>
                            <w:szCs w:val="20"/>
                            <w:lang w:eastAsia="it-IT"/>
                          </w:rPr>
                          <w:t>outlining key recommendations for the European Media Freedom Act (EMFA).</w:t>
                        </w:r>
                        <w:r w:rsidRPr="003A356C">
                          <w:rPr>
                            <w:rFonts w:ascii="Helvetica" w:eastAsia="Times New Roman" w:hAnsi="Helvetica" w:cs="Times New Roman"/>
                            <w:color w:val="202020"/>
                            <w:sz w:val="18"/>
                            <w:szCs w:val="18"/>
                            <w:lang w:eastAsia="it-IT"/>
                          </w:rPr>
                          <w:t> </w:t>
                        </w:r>
                        <w:hyperlink r:id="rId59" w:anchor="5.2" w:tgtFrame="_blank" w:history="1">
                          <w:r w:rsidRPr="003A356C">
                            <w:rPr>
                              <w:rFonts w:ascii="Helvetica" w:eastAsia="Times New Roman" w:hAnsi="Helvetica" w:cs="Times New Roman"/>
                              <w:color w:val="007C89"/>
                              <w:sz w:val="18"/>
                              <w:szCs w:val="18"/>
                              <w:u w:val="single"/>
                              <w:lang w:eastAsia="it-IT"/>
                            </w:rPr>
                            <w:t>Read More</w:t>
                          </w:r>
                        </w:hyperlink>
                      </w:p>
                      <w:p w14:paraId="480D0F9D" w14:textId="7777777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sz w:val="18"/>
                            <w:szCs w:val="18"/>
                            <w:lang w:eastAsia="it-IT"/>
                          </w:rPr>
                          <w:br/>
                        </w:r>
                        <w:r w:rsidRPr="003A356C">
                          <w:rPr>
                            <w:rFonts w:ascii="Helvetica" w:eastAsia="Times New Roman" w:hAnsi="Helvetica" w:cs="Times New Roman"/>
                            <w:color w:val="202020"/>
                            <w:sz w:val="18"/>
                            <w:szCs w:val="18"/>
                            <w:lang w:eastAsia="it-IT"/>
                          </w:rPr>
                          <w:br/>
                        </w:r>
                        <w:r w:rsidRPr="003A356C">
                          <w:rPr>
                            <w:rFonts w:ascii="Helvetica" w:eastAsia="Times New Roman" w:hAnsi="Helvetica" w:cs="Times New Roman"/>
                            <w:b/>
                            <w:bCs/>
                            <w:color w:val="202020"/>
                            <w:sz w:val="18"/>
                            <w:szCs w:val="18"/>
                            <w:lang w:eastAsia="it-IT"/>
                          </w:rPr>
                          <w:t>Sweden champions European Media Freedom Act amid diverse considerations</w:t>
                        </w:r>
                        <w:r w:rsidRPr="003A356C">
                          <w:rPr>
                            <w:rFonts w:ascii="Helvetica" w:eastAsia="Times New Roman" w:hAnsi="Helvetica" w:cs="Times New Roman"/>
                            <w:color w:val="202020"/>
                            <w:sz w:val="18"/>
                            <w:szCs w:val="18"/>
                            <w:lang w:eastAsia="it-IT"/>
                          </w:rPr>
                          <w:t> </w:t>
                        </w:r>
                        <w:bookmarkStart w:id="19" w:name="5.3"/>
                        <w:bookmarkEnd w:id="19"/>
                        <w:r w:rsidRPr="003A356C">
                          <w:rPr>
                            <w:rFonts w:ascii="Helvetica" w:eastAsia="Times New Roman" w:hAnsi="Helvetica" w:cs="Times New Roman"/>
                            <w:color w:val="202020"/>
                            <w:sz w:val="18"/>
                            <w:szCs w:val="18"/>
                            <w:lang w:eastAsia="it-IT"/>
                          </w:rPr>
                          <w:t> </w:t>
                        </w:r>
                        <w:hyperlink r:id="rId60" w:anchor="5.3"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color w:val="202020"/>
                            <w:sz w:val="18"/>
                            <w:szCs w:val="18"/>
                            <w:lang w:eastAsia="it-IT"/>
                          </w:rPr>
                          <w:t> </w:t>
                        </w:r>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lang w:eastAsia="it-IT"/>
                          </w:rPr>
                          <w:br/>
                        </w:r>
                        <w:r w:rsidRPr="003A356C">
                          <w:rPr>
                            <w:rFonts w:ascii="Helvetica" w:eastAsia="Times New Roman" w:hAnsi="Helvetica" w:cs="Times New Roman"/>
                            <w:b/>
                            <w:bCs/>
                            <w:color w:val="202020"/>
                            <w:sz w:val="20"/>
                            <w:szCs w:val="20"/>
                            <w:lang w:eastAsia="it-IT"/>
                          </w:rPr>
                          <w:t>EU Parliament advances AI Act in key committee vote, moving closer to regulating Artificial Intelligence</w:t>
                        </w:r>
                        <w:bookmarkStart w:id="20" w:name="5.4"/>
                        <w:bookmarkEnd w:id="20"/>
                        <w:r w:rsidRPr="003A356C">
                          <w:rPr>
                            <w:rFonts w:ascii="Helvetica" w:eastAsia="Times New Roman" w:hAnsi="Helvetica" w:cs="Times New Roman"/>
                            <w:color w:val="202020"/>
                            <w:sz w:val="18"/>
                            <w:szCs w:val="18"/>
                            <w:lang w:eastAsia="it-IT"/>
                          </w:rPr>
                          <w:t> </w:t>
                        </w:r>
                        <w:hyperlink r:id="rId61" w:anchor="5.4"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color w:val="202020"/>
                            <w:sz w:val="18"/>
                            <w:szCs w:val="18"/>
                            <w:lang w:eastAsia="it-IT"/>
                          </w:rPr>
                          <w:t> </w:t>
                        </w:r>
                      </w:p>
                    </w:tc>
                  </w:tr>
                </w:tbl>
                <w:p w14:paraId="4488EF17" w14:textId="77777777" w:rsidR="003A356C" w:rsidRPr="003A356C" w:rsidRDefault="003A356C" w:rsidP="003A356C">
                  <w:pPr>
                    <w:rPr>
                      <w:rFonts w:ascii="Times New Roman" w:eastAsia="Times New Roman" w:hAnsi="Times New Roman" w:cs="Times New Roman"/>
                      <w:lang w:eastAsia="it-IT"/>
                    </w:rPr>
                  </w:pPr>
                </w:p>
              </w:tc>
            </w:tr>
          </w:tbl>
          <w:p w14:paraId="15442712"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216EF2B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3A4F36A7"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56506A07" w14:textId="77777777">
                          <w:tc>
                            <w:tcPr>
                              <w:tcW w:w="0" w:type="auto"/>
                              <w:shd w:val="clear" w:color="auto" w:fill="029FE3"/>
                              <w:tcMar>
                                <w:top w:w="270" w:type="dxa"/>
                                <w:left w:w="270" w:type="dxa"/>
                                <w:bottom w:w="270" w:type="dxa"/>
                                <w:right w:w="270" w:type="dxa"/>
                              </w:tcMar>
                              <w:hideMark/>
                            </w:tcPr>
                            <w:p w14:paraId="729B992E" w14:textId="77777777" w:rsidR="003A356C" w:rsidRPr="003A356C" w:rsidRDefault="003A356C" w:rsidP="003A356C">
                              <w:pPr>
                                <w:spacing w:line="540" w:lineRule="atLeast"/>
                                <w:jc w:val="center"/>
                                <w:rPr>
                                  <w:rFonts w:ascii="Helvetica" w:eastAsia="Times New Roman" w:hAnsi="Helvetica" w:cs="Times New Roman"/>
                                  <w:color w:val="222222"/>
                                  <w:sz w:val="36"/>
                                  <w:szCs w:val="36"/>
                                  <w:lang w:eastAsia="it-IT"/>
                                </w:rPr>
                              </w:pPr>
                              <w:r w:rsidRPr="003A356C">
                                <w:rPr>
                                  <w:rFonts w:ascii="Arial" w:eastAsia="Times New Roman" w:hAnsi="Arial" w:cs="Arial"/>
                                  <w:color w:val="FFFFFF"/>
                                  <w:sz w:val="40"/>
                                  <w:szCs w:val="40"/>
                                  <w:lang w:eastAsia="it-IT"/>
                                </w:rPr>
                                <w:t>Territoriality</w:t>
                              </w:r>
                              <w:bookmarkStart w:id="21" w:name="Territoriality"/>
                              <w:bookmarkEnd w:id="21"/>
                            </w:p>
                          </w:tc>
                        </w:tr>
                      </w:tbl>
                      <w:p w14:paraId="6600732B" w14:textId="77777777" w:rsidR="003A356C" w:rsidRPr="003A356C" w:rsidRDefault="003A356C" w:rsidP="003A356C">
                        <w:pPr>
                          <w:rPr>
                            <w:rFonts w:ascii="Times New Roman" w:eastAsia="Times New Roman" w:hAnsi="Times New Roman" w:cs="Times New Roman"/>
                            <w:lang w:eastAsia="it-IT"/>
                          </w:rPr>
                        </w:pPr>
                      </w:p>
                    </w:tc>
                  </w:tr>
                </w:tbl>
                <w:p w14:paraId="0BF06C14" w14:textId="77777777" w:rsidR="003A356C" w:rsidRPr="003A356C" w:rsidRDefault="003A356C" w:rsidP="003A356C">
                  <w:pPr>
                    <w:rPr>
                      <w:rFonts w:ascii="Times New Roman" w:eastAsia="Times New Roman" w:hAnsi="Times New Roman" w:cs="Times New Roman"/>
                      <w:lang w:eastAsia="it-IT"/>
                    </w:rPr>
                  </w:pPr>
                </w:p>
              </w:tc>
            </w:tr>
          </w:tbl>
          <w:p w14:paraId="386219D7"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2AF811C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48B25CF2" w14:textId="77777777">
                    <w:tc>
                      <w:tcPr>
                        <w:tcW w:w="0" w:type="auto"/>
                        <w:tcMar>
                          <w:top w:w="0" w:type="dxa"/>
                          <w:left w:w="270" w:type="dxa"/>
                          <w:bottom w:w="135" w:type="dxa"/>
                          <w:right w:w="270" w:type="dxa"/>
                        </w:tcMar>
                        <w:hideMark/>
                      </w:tcPr>
                      <w:p w14:paraId="26863243" w14:textId="6B2672FF"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Times New Roman" w:eastAsia="Times New Roman" w:hAnsi="Times New Roman" w:cs="Times New Roman"/>
                            <w:noProof/>
                            <w:lang w:eastAsia="it-IT"/>
                          </w:rPr>
                          <w:drawing>
                            <wp:anchor distT="0" distB="0" distL="0" distR="0" simplePos="0" relativeHeight="251658240" behindDoc="0" locked="0" layoutInCell="1" allowOverlap="0" wp14:anchorId="176DF666" wp14:editId="68F070DB">
                              <wp:simplePos x="0" y="0"/>
                              <wp:positionH relativeFrom="column">
                                <wp:align>left</wp:align>
                              </wp:positionH>
                              <wp:positionV relativeFrom="line">
                                <wp:posOffset>0</wp:posOffset>
                              </wp:positionV>
                              <wp:extent cx="2146300" cy="2146300"/>
                              <wp:effectExtent l="0" t="0" r="0" b="0"/>
                              <wp:wrapSquare wrapText="bothSides"/>
                              <wp:docPr id="22" name="Immagine 22" descr="Immagine che contiene schermata, collage, rifles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schermata, collage, riflesso&#10;&#10;Descrizione generata automaticamen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lang w:eastAsia="it-IT"/>
                          </w:rPr>
                          <w:t>CULT Committee: ‘Territorial exclusivity vital for Europe's audiovisual diversity’</w:t>
                        </w:r>
                        <w:bookmarkStart w:id="22" w:name="6.1"/>
                        <w:bookmarkEnd w:id="22"/>
                      </w:p>
                      <w:p w14:paraId="0542F010" w14:textId="77777777" w:rsidR="003A356C" w:rsidRPr="003A356C" w:rsidRDefault="003A356C" w:rsidP="003A356C">
                        <w:pPr>
                          <w:spacing w:before="150" w:after="150"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sz w:val="20"/>
                            <w:szCs w:val="20"/>
                            <w:lang w:eastAsia="it-IT"/>
                          </w:rPr>
                          <w:t>On 25 May 2023, the Parliament’s CULT Committee discussed the implementation of the 2018 Geo-blocking Regulation in the digital single market, emphasising the critical role territorial exclusivity plays in sustaining the audiovisual sector. </w:t>
                        </w:r>
                        <w:hyperlink r:id="rId63" w:anchor="6.1" w:tgtFrame="_blank" w:history="1">
                          <w:r w:rsidRPr="003A356C">
                            <w:rPr>
                              <w:rFonts w:ascii="Helvetica" w:eastAsia="Times New Roman" w:hAnsi="Helvetica" w:cs="Times New Roman"/>
                              <w:color w:val="007C89"/>
                              <w:sz w:val="20"/>
                              <w:szCs w:val="20"/>
                              <w:u w:val="single"/>
                              <w:lang w:eastAsia="it-IT"/>
                            </w:rPr>
                            <w:t>Read More</w:t>
                          </w:r>
                        </w:hyperlink>
                      </w:p>
                      <w:p w14:paraId="7400405E" w14:textId="77777777" w:rsidR="003A356C" w:rsidRPr="003A356C" w:rsidRDefault="003A356C" w:rsidP="003A356C">
                        <w:pPr>
                          <w:spacing w:before="150" w:after="150"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sz w:val="20"/>
                            <w:szCs w:val="20"/>
                            <w:lang w:eastAsia="it-IT"/>
                          </w:rPr>
                          <w:br/>
                        </w:r>
                        <w:r w:rsidRPr="003A356C">
                          <w:rPr>
                            <w:rFonts w:ascii="Helvetica" w:eastAsia="Times New Roman" w:hAnsi="Helvetica" w:cs="Times New Roman"/>
                            <w:color w:val="202020"/>
                            <w:sz w:val="20"/>
                            <w:szCs w:val="20"/>
                            <w:lang w:eastAsia="it-IT"/>
                          </w:rPr>
                          <w:br/>
                        </w:r>
                        <w:r w:rsidRPr="003A356C">
                          <w:rPr>
                            <w:rFonts w:ascii="Helvetica" w:eastAsia="Times New Roman" w:hAnsi="Helvetica" w:cs="Times New Roman"/>
                            <w:b/>
                            <w:bCs/>
                            <w:color w:val="202020"/>
                            <w:sz w:val="20"/>
                            <w:szCs w:val="20"/>
                            <w:lang w:eastAsia="it-IT"/>
                          </w:rPr>
                          <w:t>Geo-blocking Regulation: CULT Committee underlines the value of cultural diversity and economic stability</w:t>
                        </w:r>
                        <w:r w:rsidRPr="003A356C">
                          <w:rPr>
                            <w:rFonts w:ascii="Helvetica" w:eastAsia="Times New Roman" w:hAnsi="Helvetica" w:cs="Times New Roman"/>
                            <w:color w:val="202020"/>
                            <w:sz w:val="20"/>
                            <w:szCs w:val="20"/>
                            <w:lang w:eastAsia="it-IT"/>
                          </w:rPr>
                          <w:t> </w:t>
                        </w:r>
                        <w:bookmarkStart w:id="23" w:name="6.2"/>
                        <w:bookmarkEnd w:id="23"/>
                        <w:r w:rsidRPr="003A356C">
                          <w:rPr>
                            <w:rFonts w:ascii="Helvetica" w:eastAsia="Times New Roman" w:hAnsi="Helvetica" w:cs="Times New Roman"/>
                            <w:color w:val="202020"/>
                            <w:sz w:val="20"/>
                            <w:szCs w:val="20"/>
                            <w:lang w:eastAsia="it-IT"/>
                          </w:rPr>
                          <w:br/>
                          <w:t>In a recent </w:t>
                        </w:r>
                        <w:hyperlink r:id="rId64" w:tgtFrame="_blank" w:history="1">
                          <w:r w:rsidRPr="003A356C">
                            <w:rPr>
                              <w:rFonts w:ascii="Helvetica" w:eastAsia="Times New Roman" w:hAnsi="Helvetica" w:cs="Times New Roman"/>
                              <w:color w:val="007C89"/>
                              <w:sz w:val="20"/>
                              <w:szCs w:val="20"/>
                              <w:u w:val="single"/>
                              <w:lang w:eastAsia="it-IT"/>
                            </w:rPr>
                            <w:t>draft opinion</w:t>
                          </w:r>
                        </w:hyperlink>
                        <w:r w:rsidRPr="003A356C">
                          <w:rPr>
                            <w:rFonts w:ascii="Helvetica" w:eastAsia="Times New Roman" w:hAnsi="Helvetica" w:cs="Times New Roman"/>
                            <w:color w:val="202020"/>
                            <w:sz w:val="20"/>
                            <w:szCs w:val="20"/>
                            <w:lang w:eastAsia="it-IT"/>
                          </w:rPr>
                          <w:t xml:space="preserve">, the CULT Committee has presented its insights on the implementation of the 2018 Geo-blocking Regulation within the digital single market. The committee emphasises </w:t>
                        </w:r>
                        <w:r w:rsidRPr="003A356C">
                          <w:rPr>
                            <w:rFonts w:ascii="Helvetica" w:eastAsia="Times New Roman" w:hAnsi="Helvetica" w:cs="Times New Roman"/>
                            <w:color w:val="202020"/>
                            <w:sz w:val="20"/>
                            <w:szCs w:val="20"/>
                            <w:lang w:eastAsia="it-IT"/>
                          </w:rPr>
                          <w:lastRenderedPageBreak/>
                          <w:t>the crucial role the film and audiovisual sector plays for the EU, both economically and culturally, considering it instrumental for preserving the region's cultural and linguistic diversity and media pluralism.</w:t>
                        </w:r>
                        <w:r w:rsidRPr="003A356C">
                          <w:rPr>
                            <w:rFonts w:ascii="Helvetica" w:eastAsia="Times New Roman" w:hAnsi="Helvetica" w:cs="Times New Roman"/>
                            <w:color w:val="202020"/>
                            <w:sz w:val="18"/>
                            <w:szCs w:val="18"/>
                            <w:lang w:eastAsia="it-IT"/>
                          </w:rPr>
                          <w:t> </w:t>
                        </w:r>
                        <w:hyperlink r:id="rId65" w:anchor="6.2" w:tgtFrame="_blank" w:history="1">
                          <w:r w:rsidRPr="003A356C">
                            <w:rPr>
                              <w:rFonts w:ascii="Helvetica" w:eastAsia="Times New Roman" w:hAnsi="Helvetica" w:cs="Times New Roman"/>
                              <w:color w:val="007C89"/>
                              <w:sz w:val="18"/>
                              <w:szCs w:val="18"/>
                              <w:u w:val="single"/>
                              <w:lang w:eastAsia="it-IT"/>
                            </w:rPr>
                            <w:t>Read More</w:t>
                          </w:r>
                        </w:hyperlink>
                      </w:p>
                    </w:tc>
                  </w:tr>
                </w:tbl>
                <w:p w14:paraId="7DA4810F" w14:textId="77777777" w:rsidR="003A356C" w:rsidRPr="003A356C" w:rsidRDefault="003A356C" w:rsidP="003A356C">
                  <w:pPr>
                    <w:rPr>
                      <w:rFonts w:ascii="Times New Roman" w:eastAsia="Times New Roman" w:hAnsi="Times New Roman" w:cs="Times New Roman"/>
                      <w:lang w:eastAsia="it-IT"/>
                    </w:rPr>
                  </w:pPr>
                </w:p>
              </w:tc>
            </w:tr>
          </w:tbl>
          <w:p w14:paraId="09CF373F"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677D58A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45F3C8DC"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7360A93D" w14:textId="77777777">
                          <w:tc>
                            <w:tcPr>
                              <w:tcW w:w="0" w:type="auto"/>
                              <w:shd w:val="clear" w:color="auto" w:fill="029FE3"/>
                              <w:tcMar>
                                <w:top w:w="270" w:type="dxa"/>
                                <w:left w:w="270" w:type="dxa"/>
                                <w:bottom w:w="270" w:type="dxa"/>
                                <w:right w:w="270" w:type="dxa"/>
                              </w:tcMar>
                              <w:hideMark/>
                            </w:tcPr>
                            <w:p w14:paraId="6D871C96" w14:textId="77777777" w:rsidR="003A356C" w:rsidRPr="003A356C" w:rsidRDefault="003A356C" w:rsidP="003A356C">
                              <w:pPr>
                                <w:spacing w:line="540" w:lineRule="atLeast"/>
                                <w:jc w:val="center"/>
                                <w:rPr>
                                  <w:rFonts w:ascii="Helvetica" w:eastAsia="Times New Roman" w:hAnsi="Helvetica" w:cs="Times New Roman"/>
                                  <w:color w:val="222222"/>
                                  <w:sz w:val="36"/>
                                  <w:szCs w:val="36"/>
                                  <w:lang w:eastAsia="it-IT"/>
                                </w:rPr>
                              </w:pPr>
                              <w:r w:rsidRPr="003A356C">
                                <w:rPr>
                                  <w:rFonts w:ascii="Arial" w:eastAsia="Times New Roman" w:hAnsi="Arial" w:cs="Arial"/>
                                  <w:color w:val="FFFFFF"/>
                                  <w:sz w:val="40"/>
                                  <w:szCs w:val="40"/>
                                  <w:lang w:eastAsia="it-IT"/>
                                </w:rPr>
                                <w:t>AVMSD</w:t>
                              </w:r>
                              <w:bookmarkStart w:id="24" w:name="AVMSD"/>
                              <w:bookmarkEnd w:id="24"/>
                            </w:p>
                          </w:tc>
                        </w:tr>
                      </w:tbl>
                      <w:p w14:paraId="5E498803" w14:textId="77777777" w:rsidR="003A356C" w:rsidRPr="003A356C" w:rsidRDefault="003A356C" w:rsidP="003A356C">
                        <w:pPr>
                          <w:rPr>
                            <w:rFonts w:ascii="Times New Roman" w:eastAsia="Times New Roman" w:hAnsi="Times New Roman" w:cs="Times New Roman"/>
                            <w:lang w:eastAsia="it-IT"/>
                          </w:rPr>
                        </w:pPr>
                      </w:p>
                    </w:tc>
                  </w:tr>
                </w:tbl>
                <w:p w14:paraId="346D7DBC" w14:textId="77777777" w:rsidR="003A356C" w:rsidRPr="003A356C" w:rsidRDefault="003A356C" w:rsidP="003A356C">
                  <w:pPr>
                    <w:rPr>
                      <w:rFonts w:ascii="Times New Roman" w:eastAsia="Times New Roman" w:hAnsi="Times New Roman" w:cs="Times New Roman"/>
                      <w:lang w:eastAsia="it-IT"/>
                    </w:rPr>
                  </w:pPr>
                </w:p>
              </w:tc>
            </w:tr>
          </w:tbl>
          <w:p w14:paraId="4EBF0A2F"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42A773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5F0D2479" w14:textId="77777777">
                    <w:tc>
                      <w:tcPr>
                        <w:tcW w:w="0" w:type="auto"/>
                        <w:tcMar>
                          <w:top w:w="0" w:type="dxa"/>
                          <w:left w:w="270" w:type="dxa"/>
                          <w:bottom w:w="135" w:type="dxa"/>
                          <w:right w:w="270" w:type="dxa"/>
                        </w:tcMar>
                        <w:hideMark/>
                      </w:tcPr>
                      <w:p w14:paraId="11F68F29" w14:textId="46266EF2"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Times New Roman" w:eastAsia="Times New Roman" w:hAnsi="Times New Roman" w:cs="Times New Roman"/>
                            <w:noProof/>
                            <w:lang w:eastAsia="it-IT"/>
                          </w:rPr>
                          <w:drawing>
                            <wp:anchor distT="0" distB="0" distL="0" distR="0" simplePos="0" relativeHeight="251658240" behindDoc="0" locked="0" layoutInCell="1" allowOverlap="0" wp14:anchorId="70925A01" wp14:editId="327B7AE5">
                              <wp:simplePos x="0" y="0"/>
                              <wp:positionH relativeFrom="column">
                                <wp:align>left</wp:align>
                              </wp:positionH>
                              <wp:positionV relativeFrom="line">
                                <wp:posOffset>0</wp:posOffset>
                              </wp:positionV>
                              <wp:extent cx="2146300" cy="2146300"/>
                              <wp:effectExtent l="0" t="0" r="0" b="0"/>
                              <wp:wrapSquare wrapText="bothSides"/>
                              <wp:docPr id="21" name="Immagine 21" descr="Immagine che contiene elettronica, testo, schermo, televis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elettronica, testo, schermo, televisione&#10;&#10;Descrizione generata automaticament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eastAsia="it-IT"/>
                          </w:rPr>
                          <w:t>The AVMSD implementation report is out: the positive elements </w:t>
                        </w:r>
                        <w:bookmarkStart w:id="25" w:name="7.1"/>
                        <w:bookmarkEnd w:id="25"/>
                      </w:p>
                      <w:p w14:paraId="3ADEC274" w14:textId="77777777" w:rsidR="003A356C" w:rsidRPr="003A356C" w:rsidRDefault="003A356C" w:rsidP="003A356C">
                        <w:pPr>
                          <w:spacing w:before="150" w:after="150"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sz w:val="20"/>
                            <w:szCs w:val="20"/>
                            <w:lang w:eastAsia="it-IT"/>
                          </w:rPr>
                          <w:t>On the 9th of May, the European parliament adopted its </w:t>
                        </w:r>
                        <w:hyperlink r:id="rId67" w:tgtFrame="_blank" w:history="1">
                          <w:r w:rsidRPr="003A356C">
                            <w:rPr>
                              <w:rFonts w:ascii="Helvetica" w:eastAsia="Times New Roman" w:hAnsi="Helvetica" w:cs="Times New Roman"/>
                              <w:color w:val="007C89"/>
                              <w:sz w:val="20"/>
                              <w:szCs w:val="20"/>
                              <w:u w:val="single"/>
                              <w:lang w:eastAsia="it-IT"/>
                            </w:rPr>
                            <w:t>implementation report on the AVMS Directive</w:t>
                          </w:r>
                        </w:hyperlink>
                        <w:r w:rsidRPr="003A356C">
                          <w:rPr>
                            <w:rFonts w:ascii="Helvetica" w:eastAsia="Times New Roman" w:hAnsi="Helvetica" w:cs="Times New Roman"/>
                            <w:color w:val="202020"/>
                            <w:sz w:val="20"/>
                            <w:szCs w:val="20"/>
                            <w:lang w:eastAsia="it-IT"/>
                          </w:rPr>
                          <w:t>, examining the national implementations of  the Directive and highlighting the failures.</w:t>
                        </w:r>
                        <w:r w:rsidRPr="003A356C">
                          <w:rPr>
                            <w:rFonts w:ascii="Helvetica" w:eastAsia="Times New Roman" w:hAnsi="Helvetica" w:cs="Times New Roman"/>
                            <w:color w:val="202020"/>
                            <w:sz w:val="18"/>
                            <w:szCs w:val="18"/>
                            <w:lang w:eastAsia="it-IT"/>
                          </w:rPr>
                          <w:t> </w:t>
                        </w:r>
                        <w:hyperlink r:id="rId68" w:anchor="7.1"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color w:val="202020"/>
                            <w:sz w:val="18"/>
                            <w:szCs w:val="18"/>
                            <w:lang w:eastAsia="it-IT"/>
                          </w:rPr>
                          <w:t> </w:t>
                        </w:r>
                      </w:p>
                      <w:p w14:paraId="0ED6BC94" w14:textId="7777777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lang w:eastAsia="it-IT"/>
                          </w:rPr>
                          <w:t> </w:t>
                        </w:r>
                      </w:p>
                    </w:tc>
                  </w:tr>
                </w:tbl>
                <w:p w14:paraId="163D2454" w14:textId="77777777" w:rsidR="003A356C" w:rsidRPr="003A356C" w:rsidRDefault="003A356C" w:rsidP="003A356C">
                  <w:pPr>
                    <w:rPr>
                      <w:rFonts w:ascii="Times New Roman" w:eastAsia="Times New Roman" w:hAnsi="Times New Roman" w:cs="Times New Roman"/>
                      <w:lang w:eastAsia="it-IT"/>
                    </w:rPr>
                  </w:pPr>
                </w:p>
              </w:tc>
            </w:tr>
          </w:tbl>
          <w:p w14:paraId="2D00E617"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351FC87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75D0FD7C"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712FCB59" w14:textId="77777777">
                          <w:tc>
                            <w:tcPr>
                              <w:tcW w:w="0" w:type="auto"/>
                              <w:shd w:val="clear" w:color="auto" w:fill="029FE3"/>
                              <w:tcMar>
                                <w:top w:w="270" w:type="dxa"/>
                                <w:left w:w="270" w:type="dxa"/>
                                <w:bottom w:w="270" w:type="dxa"/>
                                <w:right w:w="270" w:type="dxa"/>
                              </w:tcMar>
                              <w:hideMark/>
                            </w:tcPr>
                            <w:p w14:paraId="1687C225" w14:textId="77777777" w:rsidR="003A356C" w:rsidRPr="003A356C" w:rsidRDefault="003A356C" w:rsidP="003A356C">
                              <w:pPr>
                                <w:spacing w:line="540" w:lineRule="atLeast"/>
                                <w:jc w:val="center"/>
                                <w:rPr>
                                  <w:rFonts w:ascii="Helvetica" w:eastAsia="Times New Roman" w:hAnsi="Helvetica" w:cs="Times New Roman"/>
                                  <w:color w:val="222222"/>
                                  <w:sz w:val="36"/>
                                  <w:szCs w:val="36"/>
                                  <w:lang w:eastAsia="it-IT"/>
                                </w:rPr>
                              </w:pPr>
                              <w:r w:rsidRPr="003A356C">
                                <w:rPr>
                                  <w:rFonts w:ascii="Arial" w:eastAsia="Times New Roman" w:hAnsi="Arial" w:cs="Arial"/>
                                  <w:color w:val="FFFFFF"/>
                                  <w:sz w:val="40"/>
                                  <w:szCs w:val="40"/>
                                  <w:lang w:eastAsia="it-IT"/>
                                </w:rPr>
                                <w:t>Piracy</w:t>
                              </w:r>
                              <w:bookmarkStart w:id="26" w:name="Piracy"/>
                              <w:bookmarkEnd w:id="26"/>
                            </w:p>
                          </w:tc>
                        </w:tr>
                      </w:tbl>
                      <w:p w14:paraId="5199013A" w14:textId="77777777" w:rsidR="003A356C" w:rsidRPr="003A356C" w:rsidRDefault="003A356C" w:rsidP="003A356C">
                        <w:pPr>
                          <w:rPr>
                            <w:rFonts w:ascii="Times New Roman" w:eastAsia="Times New Roman" w:hAnsi="Times New Roman" w:cs="Times New Roman"/>
                            <w:lang w:eastAsia="it-IT"/>
                          </w:rPr>
                        </w:pPr>
                      </w:p>
                    </w:tc>
                  </w:tr>
                </w:tbl>
                <w:p w14:paraId="6D998211" w14:textId="77777777" w:rsidR="003A356C" w:rsidRPr="003A356C" w:rsidRDefault="003A356C" w:rsidP="003A356C">
                  <w:pPr>
                    <w:rPr>
                      <w:rFonts w:ascii="Times New Roman" w:eastAsia="Times New Roman" w:hAnsi="Times New Roman" w:cs="Times New Roman"/>
                      <w:lang w:eastAsia="it-IT"/>
                    </w:rPr>
                  </w:pPr>
                </w:p>
              </w:tc>
            </w:tr>
          </w:tbl>
          <w:p w14:paraId="1F5AC55E"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3672E8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199A2980" w14:textId="77777777">
                    <w:tc>
                      <w:tcPr>
                        <w:tcW w:w="0" w:type="auto"/>
                        <w:tcMar>
                          <w:top w:w="0" w:type="dxa"/>
                          <w:left w:w="270" w:type="dxa"/>
                          <w:bottom w:w="135" w:type="dxa"/>
                          <w:right w:w="270" w:type="dxa"/>
                        </w:tcMar>
                        <w:hideMark/>
                      </w:tcPr>
                      <w:p w14:paraId="785260D7" w14:textId="4F8FC298"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Times New Roman" w:eastAsia="Times New Roman" w:hAnsi="Times New Roman" w:cs="Times New Roman"/>
                            <w:noProof/>
                            <w:lang w:eastAsia="it-IT"/>
                          </w:rPr>
                          <w:drawing>
                            <wp:anchor distT="0" distB="0" distL="0" distR="0" simplePos="0" relativeHeight="251658240" behindDoc="0" locked="0" layoutInCell="1" allowOverlap="0" wp14:anchorId="3993C5FC" wp14:editId="61B3F375">
                              <wp:simplePos x="0" y="0"/>
                              <wp:positionH relativeFrom="column">
                                <wp:align>left</wp:align>
                              </wp:positionH>
                              <wp:positionV relativeFrom="line">
                                <wp:posOffset>0</wp:posOffset>
                              </wp:positionV>
                              <wp:extent cx="2146300" cy="2146300"/>
                              <wp:effectExtent l="0" t="0" r="0" b="0"/>
                              <wp:wrapSquare wrapText="bothSides"/>
                              <wp:docPr id="20" name="Immagine 20" descr="Immagine che contiene testo, grafica, Elementi grafici,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testo, grafica, Elementi grafici, Carattere&#10;&#10;Descrizione generata automaticament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eastAsia="it-IT"/>
                          </w:rPr>
                          <w:t>European Commission highlights international lack of site blocking in Copyright report but excludes US</w:t>
                        </w:r>
                        <w:bookmarkStart w:id="27" w:name="8.1"/>
                        <w:bookmarkEnd w:id="27"/>
                      </w:p>
                      <w:p w14:paraId="0B5A1311" w14:textId="77777777" w:rsidR="003A356C" w:rsidRPr="003A356C" w:rsidRDefault="003A356C" w:rsidP="003A356C">
                        <w:pPr>
                          <w:spacing w:before="150" w:after="150"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sz w:val="20"/>
                            <w:szCs w:val="20"/>
                            <w:lang w:eastAsia="it-IT"/>
                          </w:rPr>
                          <w:t>The European Commission has released its </w:t>
                        </w:r>
                        <w:hyperlink r:id="rId70" w:tgtFrame="_blank" w:history="1">
                          <w:r w:rsidRPr="003A356C">
                            <w:rPr>
                              <w:rFonts w:ascii="Helvetica" w:eastAsia="Times New Roman" w:hAnsi="Helvetica" w:cs="Times New Roman"/>
                              <w:color w:val="007C89"/>
                              <w:sz w:val="20"/>
                              <w:szCs w:val="20"/>
                              <w:u w:val="single"/>
                              <w:lang w:eastAsia="it-IT"/>
                            </w:rPr>
                            <w:t>biennial report</w:t>
                          </w:r>
                        </w:hyperlink>
                        <w:r w:rsidRPr="003A356C">
                          <w:rPr>
                            <w:rFonts w:ascii="Helvetica" w:eastAsia="Times New Roman" w:hAnsi="Helvetica" w:cs="Times New Roman"/>
                            <w:color w:val="202020"/>
                            <w:sz w:val="20"/>
                            <w:szCs w:val="20"/>
                            <w:lang w:eastAsia="it-IT"/>
                          </w:rPr>
                          <w:t> on the protection and enforcement of intellectual property rights in third countries. The report highlights the issue of copyright piracy in several countries, including China, Indonesia, Mexico, Saudi Arabia, Thailand, and Brazil.</w:t>
                        </w:r>
                        <w:r w:rsidRPr="003A356C">
                          <w:rPr>
                            <w:rFonts w:ascii="Helvetica" w:eastAsia="Times New Roman" w:hAnsi="Helvetica" w:cs="Times New Roman"/>
                            <w:color w:val="202020"/>
                            <w:sz w:val="18"/>
                            <w:szCs w:val="18"/>
                            <w:lang w:eastAsia="it-IT"/>
                          </w:rPr>
                          <w:t> </w:t>
                        </w:r>
                        <w:hyperlink r:id="rId71" w:anchor="8.1"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color w:val="202020"/>
                            <w:sz w:val="18"/>
                            <w:szCs w:val="18"/>
                            <w:lang w:eastAsia="it-IT"/>
                          </w:rPr>
                          <w:t> </w:t>
                        </w:r>
                      </w:p>
                    </w:tc>
                  </w:tr>
                </w:tbl>
                <w:p w14:paraId="4A36E16D" w14:textId="77777777" w:rsidR="003A356C" w:rsidRPr="003A356C" w:rsidRDefault="003A356C" w:rsidP="003A356C">
                  <w:pPr>
                    <w:rPr>
                      <w:rFonts w:ascii="Times New Roman" w:eastAsia="Times New Roman" w:hAnsi="Times New Roman" w:cs="Times New Roman"/>
                      <w:lang w:eastAsia="it-IT"/>
                    </w:rPr>
                  </w:pPr>
                </w:p>
              </w:tc>
            </w:tr>
          </w:tbl>
          <w:p w14:paraId="715B5C90"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6B8DF6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2F4CB0B3" w14:textId="77777777">
                    <w:tc>
                      <w:tcPr>
                        <w:tcW w:w="0" w:type="auto"/>
                        <w:tcMar>
                          <w:top w:w="0" w:type="dxa"/>
                          <w:left w:w="270" w:type="dxa"/>
                          <w:bottom w:w="135" w:type="dxa"/>
                          <w:right w:w="270" w:type="dxa"/>
                        </w:tcMar>
                        <w:hideMark/>
                      </w:tcPr>
                      <w:p w14:paraId="58FB060F" w14:textId="6E6A6B0A" w:rsidR="003A356C" w:rsidRPr="003A356C" w:rsidRDefault="003A356C" w:rsidP="003A356C">
                        <w:pPr>
                          <w:spacing w:line="360" w:lineRule="atLeast"/>
                          <w:rPr>
                            <w:rFonts w:ascii="Helvetica" w:eastAsia="Times New Roman" w:hAnsi="Helvetica" w:cs="Times New Roman"/>
                            <w:color w:val="202020"/>
                            <w:lang w:eastAsia="it-IT"/>
                          </w:rPr>
                        </w:pPr>
                        <w:r w:rsidRPr="003A356C">
                          <w:rPr>
                            <w:rFonts w:ascii="Helvetica" w:eastAsia="Times New Roman" w:hAnsi="Helvetica" w:cs="Times New Roman"/>
                            <w:b/>
                            <w:bCs/>
                            <w:color w:val="202020"/>
                            <w:sz w:val="20"/>
                            <w:szCs w:val="20"/>
                            <w:lang w:eastAsia="it-IT"/>
                          </w:rPr>
                          <w:lastRenderedPageBreak/>
                          <w:t>ACE faces setback as Google removes 'Watch Legally' page due to erroneous takedown notice</w:t>
                        </w:r>
                        <w:bookmarkStart w:id="28" w:name="8.2"/>
                        <w:bookmarkEnd w:id="28"/>
                        <w:r w:rsidRPr="003A356C">
                          <w:rPr>
                            <w:rFonts w:ascii="Times New Roman" w:eastAsia="Times New Roman" w:hAnsi="Times New Roman" w:cs="Times New Roman"/>
                            <w:noProof/>
                            <w:lang w:eastAsia="it-IT"/>
                          </w:rPr>
                          <w:drawing>
                            <wp:anchor distT="0" distB="0" distL="0" distR="0" simplePos="0" relativeHeight="251658240" behindDoc="0" locked="0" layoutInCell="1" allowOverlap="0" wp14:anchorId="751F247E" wp14:editId="0999DAC5">
                              <wp:simplePos x="0" y="0"/>
                              <wp:positionH relativeFrom="column">
                                <wp:align>right</wp:align>
                              </wp:positionH>
                              <wp:positionV relativeFrom="line">
                                <wp:posOffset>0</wp:posOffset>
                              </wp:positionV>
                              <wp:extent cx="2146300" cy="2146300"/>
                              <wp:effectExtent l="0" t="0" r="0" b="0"/>
                              <wp:wrapSquare wrapText="bothSides"/>
                              <wp:docPr id="19" name="Immagine 19" descr="Immagine che contiene Carattere, testo,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Carattere, testo, Elementi grafici, logo&#10;&#10;Descrizione generata automaticamen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45022" w14:textId="7777777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sz w:val="20"/>
                            <w:szCs w:val="20"/>
                            <w:lang w:eastAsia="it-IT"/>
                          </w:rPr>
                          <w:t>The Alliance for Creativity and Entertainment (ACE), a prominent anti-piracy coalition, has faced an unexpected setback after Google removed its "Watch Legally" page from search results. This removal was the result of an erroneous takedown notice issued by the Indian anti-piracy organisation AiPlex.</w:t>
                        </w:r>
                        <w:r w:rsidRPr="003A356C">
                          <w:rPr>
                            <w:rFonts w:ascii="Helvetica" w:eastAsia="Times New Roman" w:hAnsi="Helvetica" w:cs="Times New Roman"/>
                            <w:color w:val="202020"/>
                            <w:sz w:val="18"/>
                            <w:szCs w:val="18"/>
                            <w:lang w:eastAsia="it-IT"/>
                          </w:rPr>
                          <w:t> </w:t>
                        </w:r>
                        <w:hyperlink r:id="rId73" w:anchor="8.2" w:tgtFrame="_blank" w:history="1">
                          <w:r w:rsidRPr="003A356C">
                            <w:rPr>
                              <w:rFonts w:ascii="Helvetica" w:eastAsia="Times New Roman" w:hAnsi="Helvetica" w:cs="Times New Roman"/>
                              <w:color w:val="007C89"/>
                              <w:sz w:val="18"/>
                              <w:szCs w:val="18"/>
                              <w:u w:val="single"/>
                              <w:lang w:eastAsia="it-IT"/>
                            </w:rPr>
                            <w:t>Read More</w:t>
                          </w:r>
                        </w:hyperlink>
                      </w:p>
                      <w:p w14:paraId="5922E44B" w14:textId="7777777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lang w:eastAsia="it-IT"/>
                          </w:rPr>
                          <w:br/>
                          <w:t> </w:t>
                        </w:r>
                      </w:p>
                      <w:p w14:paraId="2A9CF713" w14:textId="7777777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b/>
                            <w:bCs/>
                            <w:color w:val="202020"/>
                            <w:sz w:val="20"/>
                            <w:szCs w:val="20"/>
                            <w:lang w:eastAsia="it-IT"/>
                          </w:rPr>
                          <w:t>Alliance for Creativity and Entertainment seizes pirate IPTV domains</w:t>
                        </w:r>
                        <w:bookmarkStart w:id="29" w:name="8.3"/>
                        <w:bookmarkEnd w:id="29"/>
                        <w:r w:rsidRPr="003A356C">
                          <w:rPr>
                            <w:rFonts w:ascii="Helvetica" w:eastAsia="Times New Roman" w:hAnsi="Helvetica" w:cs="Times New Roman"/>
                            <w:color w:val="202020"/>
                            <w:sz w:val="18"/>
                            <w:szCs w:val="18"/>
                            <w:lang w:eastAsia="it-IT"/>
                          </w:rPr>
                          <w:t> </w:t>
                        </w:r>
                        <w:hyperlink r:id="rId74" w:anchor="8.3"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color w:val="202020"/>
                            <w:sz w:val="18"/>
                            <w:szCs w:val="18"/>
                            <w:lang w:eastAsia="it-IT"/>
                          </w:rPr>
                          <w:t> </w:t>
                        </w:r>
                      </w:p>
                      <w:p w14:paraId="62BF67F8" w14:textId="7777777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lang w:eastAsia="it-IT"/>
                          </w:rPr>
                          <w:br/>
                        </w:r>
                        <w:r w:rsidRPr="003A356C">
                          <w:rPr>
                            <w:rFonts w:ascii="Helvetica" w:eastAsia="Times New Roman" w:hAnsi="Helvetica" w:cs="Times New Roman"/>
                            <w:b/>
                            <w:bCs/>
                            <w:color w:val="202020"/>
                            <w:sz w:val="20"/>
                            <w:szCs w:val="20"/>
                            <w:lang w:eastAsia="it-IT"/>
                          </w:rPr>
                          <w:t>Europol assists in dismantling massive illegal IPTV service serving over one million users across Europe </w:t>
                        </w:r>
                        <w:bookmarkStart w:id="30" w:name="8.4"/>
                        <w:bookmarkEnd w:id="30"/>
                        <w:r w:rsidRPr="003A356C">
                          <w:rPr>
                            <w:rFonts w:ascii="Helvetica" w:eastAsia="Times New Roman" w:hAnsi="Helvetica" w:cs="Times New Roman"/>
                            <w:color w:val="202020"/>
                            <w:sz w:val="18"/>
                            <w:szCs w:val="18"/>
                            <w:lang w:eastAsia="it-IT"/>
                          </w:rPr>
                          <w:t>  </w:t>
                        </w:r>
                        <w:hyperlink r:id="rId75" w:anchor="8.4"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color w:val="202020"/>
                            <w:sz w:val="18"/>
                            <w:szCs w:val="18"/>
                            <w:lang w:eastAsia="it-IT"/>
                          </w:rPr>
                          <w:t> </w:t>
                        </w:r>
                      </w:p>
                      <w:p w14:paraId="64048DA7" w14:textId="7777777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lang w:eastAsia="it-IT"/>
                          </w:rPr>
                          <w:br/>
                          <w:t> </w:t>
                        </w:r>
                      </w:p>
                      <w:p w14:paraId="1DBB237A" w14:textId="7777777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b/>
                            <w:bCs/>
                            <w:color w:val="202020"/>
                            <w:sz w:val="20"/>
                            <w:szCs w:val="20"/>
                            <w:lang w:eastAsia="it-IT"/>
                          </w:rPr>
                          <w:t>European Commission's piracy Recommendation meet mixed reactions</w:t>
                        </w:r>
                        <w:bookmarkStart w:id="31" w:name="8.5"/>
                        <w:bookmarkEnd w:id="31"/>
                        <w:r w:rsidRPr="003A356C">
                          <w:rPr>
                            <w:rFonts w:ascii="Helvetica" w:eastAsia="Times New Roman" w:hAnsi="Helvetica" w:cs="Times New Roman"/>
                            <w:color w:val="202020"/>
                            <w:sz w:val="18"/>
                            <w:szCs w:val="18"/>
                            <w:lang w:eastAsia="it-IT"/>
                          </w:rPr>
                          <w:t>  </w:t>
                        </w:r>
                        <w:hyperlink r:id="rId76" w:anchor="8.5"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color w:val="202020"/>
                            <w:sz w:val="18"/>
                            <w:szCs w:val="18"/>
                            <w:lang w:eastAsia="it-IT"/>
                          </w:rPr>
                          <w:t> </w:t>
                        </w:r>
                      </w:p>
                    </w:tc>
                  </w:tr>
                </w:tbl>
                <w:p w14:paraId="2C239167" w14:textId="77777777" w:rsidR="003A356C" w:rsidRPr="003A356C" w:rsidRDefault="003A356C" w:rsidP="003A356C">
                  <w:pPr>
                    <w:rPr>
                      <w:rFonts w:ascii="Times New Roman" w:eastAsia="Times New Roman" w:hAnsi="Times New Roman" w:cs="Times New Roman"/>
                      <w:lang w:eastAsia="it-IT"/>
                    </w:rPr>
                  </w:pPr>
                </w:p>
              </w:tc>
            </w:tr>
          </w:tbl>
          <w:p w14:paraId="402753E8"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187464F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42B0E24B"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6223FA7B" w14:textId="77777777">
                          <w:tc>
                            <w:tcPr>
                              <w:tcW w:w="0" w:type="auto"/>
                              <w:shd w:val="clear" w:color="auto" w:fill="029FE3"/>
                              <w:tcMar>
                                <w:top w:w="270" w:type="dxa"/>
                                <w:left w:w="270" w:type="dxa"/>
                                <w:bottom w:w="270" w:type="dxa"/>
                                <w:right w:w="270" w:type="dxa"/>
                              </w:tcMar>
                              <w:hideMark/>
                            </w:tcPr>
                            <w:p w14:paraId="3FCACCEA" w14:textId="77777777" w:rsidR="003A356C" w:rsidRPr="003A356C" w:rsidRDefault="003A356C" w:rsidP="003A356C">
                              <w:pPr>
                                <w:spacing w:line="540" w:lineRule="atLeast"/>
                                <w:jc w:val="center"/>
                                <w:rPr>
                                  <w:rFonts w:ascii="Helvetica" w:eastAsia="Times New Roman" w:hAnsi="Helvetica" w:cs="Times New Roman"/>
                                  <w:color w:val="222222"/>
                                  <w:sz w:val="36"/>
                                  <w:szCs w:val="36"/>
                                  <w:lang w:eastAsia="it-IT"/>
                                </w:rPr>
                              </w:pPr>
                              <w:r w:rsidRPr="003A356C">
                                <w:rPr>
                                  <w:rFonts w:ascii="avenir" w:eastAsia="Times New Roman" w:hAnsi="avenir" w:cs="Times New Roman"/>
                                  <w:color w:val="FFFFFF"/>
                                  <w:sz w:val="40"/>
                                  <w:szCs w:val="40"/>
                                  <w:lang w:eastAsia="it-IT"/>
                                </w:rPr>
                                <w:t>BUSINESS NEWS: VOD</w:t>
                              </w:r>
                              <w:r w:rsidRPr="003A356C">
                                <w:rPr>
                                  <w:rFonts w:ascii="avenir" w:eastAsia="Times New Roman" w:hAnsi="avenir" w:cs="Times New Roman"/>
                                  <w:color w:val="000000"/>
                                  <w:sz w:val="40"/>
                                  <w:szCs w:val="40"/>
                                  <w:lang w:eastAsia="it-IT"/>
                                </w:rPr>
                                <w:t xml:space="preserve"> </w:t>
                              </w:r>
                              <w:bookmarkStart w:id="32" w:name="VOD"/>
                              <w:bookmarkEnd w:id="32"/>
                            </w:p>
                          </w:tc>
                        </w:tr>
                      </w:tbl>
                      <w:p w14:paraId="194D39D8" w14:textId="77777777" w:rsidR="003A356C" w:rsidRPr="003A356C" w:rsidRDefault="003A356C" w:rsidP="003A356C">
                        <w:pPr>
                          <w:rPr>
                            <w:rFonts w:ascii="Times New Roman" w:eastAsia="Times New Roman" w:hAnsi="Times New Roman" w:cs="Times New Roman"/>
                            <w:lang w:eastAsia="it-IT"/>
                          </w:rPr>
                        </w:pPr>
                      </w:p>
                    </w:tc>
                  </w:tr>
                </w:tbl>
                <w:p w14:paraId="16E63463" w14:textId="77777777" w:rsidR="003A356C" w:rsidRPr="003A356C" w:rsidRDefault="003A356C" w:rsidP="003A356C">
                  <w:pPr>
                    <w:rPr>
                      <w:rFonts w:ascii="Times New Roman" w:eastAsia="Times New Roman" w:hAnsi="Times New Roman" w:cs="Times New Roman"/>
                      <w:lang w:eastAsia="it-IT"/>
                    </w:rPr>
                  </w:pPr>
                </w:p>
              </w:tc>
            </w:tr>
          </w:tbl>
          <w:p w14:paraId="44528856"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3BA9B6D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010B0E42" w14:textId="77777777">
                    <w:tc>
                      <w:tcPr>
                        <w:tcW w:w="0" w:type="auto"/>
                        <w:tcMar>
                          <w:top w:w="0" w:type="dxa"/>
                          <w:left w:w="270" w:type="dxa"/>
                          <w:bottom w:w="135" w:type="dxa"/>
                          <w:right w:w="270" w:type="dxa"/>
                        </w:tcMar>
                        <w:hideMark/>
                      </w:tcPr>
                      <w:p w14:paraId="2D4529F4" w14:textId="45B1E31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Times New Roman" w:eastAsia="Times New Roman" w:hAnsi="Times New Roman" w:cs="Times New Roman"/>
                            <w:noProof/>
                            <w:lang w:eastAsia="it-IT"/>
                          </w:rPr>
                          <w:drawing>
                            <wp:anchor distT="0" distB="0" distL="0" distR="0" simplePos="0" relativeHeight="251658240" behindDoc="0" locked="0" layoutInCell="1" allowOverlap="0" wp14:anchorId="46C7EEB5" wp14:editId="7337FB55">
                              <wp:simplePos x="0" y="0"/>
                              <wp:positionH relativeFrom="column">
                                <wp:align>right</wp:align>
                              </wp:positionH>
                              <wp:positionV relativeFrom="line">
                                <wp:posOffset>0</wp:posOffset>
                              </wp:positionV>
                              <wp:extent cx="2146300" cy="2146300"/>
                              <wp:effectExtent l="0" t="0" r="0" b="0"/>
                              <wp:wrapSquare wrapText="bothSides"/>
                              <wp:docPr id="18" name="Immagine 18" descr="Immagine che contiene testo, Elementi grafici, grafic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esto, Elementi grafici, grafica, Carattere&#10;&#10;Descrizione generata automaticament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eastAsia="it-IT"/>
                          </w:rPr>
                          <w:t>Streaming wars: 3-5 major platforms to prevail, others at risk of acquisition, says liberty global CEO</w:t>
                        </w:r>
                        <w:r w:rsidRPr="003A356C">
                          <w:rPr>
                            <w:rFonts w:ascii="Helvetica" w:eastAsia="Times New Roman" w:hAnsi="Helvetica" w:cs="Times New Roman"/>
                            <w:b/>
                            <w:bCs/>
                            <w:color w:val="202020"/>
                            <w:lang w:eastAsia="it-IT"/>
                          </w:rPr>
                          <w:t> </w:t>
                        </w:r>
                        <w:bookmarkStart w:id="33" w:name="9.1"/>
                        <w:bookmarkEnd w:id="33"/>
                      </w:p>
                      <w:p w14:paraId="51673FE5" w14:textId="77777777" w:rsidR="003A356C" w:rsidRPr="003A356C" w:rsidRDefault="003A356C" w:rsidP="003A356C">
                        <w:pPr>
                          <w:spacing w:before="150" w:after="150"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sz w:val="20"/>
                            <w:szCs w:val="20"/>
                            <w:lang w:eastAsia="it-IT"/>
                          </w:rPr>
                          <w:t>According to Liberty Global CEO and vice-chairman Mike Fries, three to five major entertainment platforms will succeed in the streaming industry, with the rest likely to be acquired by larger players.</w:t>
                        </w:r>
                        <w:r w:rsidRPr="003A356C">
                          <w:rPr>
                            <w:rFonts w:ascii="Helvetica" w:eastAsia="Times New Roman" w:hAnsi="Helvetica" w:cs="Times New Roman"/>
                            <w:color w:val="202020"/>
                            <w:sz w:val="18"/>
                            <w:szCs w:val="18"/>
                            <w:lang w:eastAsia="it-IT"/>
                          </w:rPr>
                          <w:t> </w:t>
                        </w:r>
                        <w:hyperlink r:id="rId78" w:anchor="9.1"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color w:val="202020"/>
                            <w:sz w:val="18"/>
                            <w:szCs w:val="18"/>
                            <w:lang w:eastAsia="it-IT"/>
                          </w:rPr>
                          <w:t> </w:t>
                        </w:r>
                      </w:p>
                    </w:tc>
                  </w:tr>
                </w:tbl>
                <w:p w14:paraId="202EBA31" w14:textId="77777777" w:rsidR="003A356C" w:rsidRPr="003A356C" w:rsidRDefault="003A356C" w:rsidP="003A356C">
                  <w:pPr>
                    <w:rPr>
                      <w:rFonts w:ascii="Times New Roman" w:eastAsia="Times New Roman" w:hAnsi="Times New Roman" w:cs="Times New Roman"/>
                      <w:lang w:eastAsia="it-IT"/>
                    </w:rPr>
                  </w:pPr>
                </w:p>
              </w:tc>
            </w:tr>
          </w:tbl>
          <w:p w14:paraId="78D7BDDD"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6FB72FB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1DFFF202" w14:textId="77777777">
                    <w:tc>
                      <w:tcPr>
                        <w:tcW w:w="0" w:type="auto"/>
                        <w:tcMar>
                          <w:top w:w="0" w:type="dxa"/>
                          <w:left w:w="270" w:type="dxa"/>
                          <w:bottom w:w="135" w:type="dxa"/>
                          <w:right w:w="270" w:type="dxa"/>
                        </w:tcMar>
                        <w:hideMark/>
                      </w:tcPr>
                      <w:p w14:paraId="079BBD87" w14:textId="12F56BC5"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Times New Roman" w:eastAsia="Times New Roman" w:hAnsi="Times New Roman" w:cs="Times New Roman"/>
                            <w:noProof/>
                            <w:lang w:eastAsia="it-IT"/>
                          </w:rPr>
                          <w:lastRenderedPageBreak/>
                          <w:drawing>
                            <wp:anchor distT="0" distB="0" distL="0" distR="0" simplePos="0" relativeHeight="251658240" behindDoc="0" locked="0" layoutInCell="1" allowOverlap="0" wp14:anchorId="7F1D762F" wp14:editId="78709AF4">
                              <wp:simplePos x="0" y="0"/>
                              <wp:positionH relativeFrom="column">
                                <wp:align>right</wp:align>
                              </wp:positionH>
                              <wp:positionV relativeFrom="line">
                                <wp:posOffset>0</wp:posOffset>
                              </wp:positionV>
                              <wp:extent cx="2146300" cy="2146300"/>
                              <wp:effectExtent l="0" t="0" r="0" b="0"/>
                              <wp:wrapSquare wrapText="bothSides"/>
                              <wp:docPr id="17" name="Immagine 17" descr="Immagine che contiene testo, Cellulare, schermata, gadge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Cellulare, schermata, gadget&#10;&#10;Descrizione generata automaticament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eastAsia="it-IT"/>
                          </w:rPr>
                          <w:t>Netflix's ad-supported platform doubles global monthly active users while expanding crackdown on password sharing </w:t>
                        </w:r>
                        <w:bookmarkStart w:id="34" w:name="9.2"/>
                        <w:bookmarkEnd w:id="34"/>
                      </w:p>
                      <w:p w14:paraId="7CC2896E" w14:textId="77777777" w:rsidR="003A356C" w:rsidRPr="003A356C" w:rsidRDefault="003A356C" w:rsidP="003A356C">
                        <w:pPr>
                          <w:spacing w:before="150" w:after="150"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sz w:val="20"/>
                            <w:szCs w:val="20"/>
                            <w:lang w:eastAsia="it-IT"/>
                          </w:rPr>
                          <w:t>During Netflix's first upfront advertising event, the company announced that its advertising-supported platform has reached five million global monthly active users, doubling its earlier total this year. The "Basic With Ads" option has seen strong engagement, particularly among users aged 18 to 49.</w:t>
                        </w:r>
                        <w:r w:rsidRPr="003A356C">
                          <w:rPr>
                            <w:rFonts w:ascii="Helvetica" w:eastAsia="Times New Roman" w:hAnsi="Helvetica" w:cs="Times New Roman"/>
                            <w:color w:val="202020"/>
                            <w:sz w:val="18"/>
                            <w:szCs w:val="18"/>
                            <w:lang w:eastAsia="it-IT"/>
                          </w:rPr>
                          <w:t> </w:t>
                        </w:r>
                        <w:hyperlink r:id="rId80" w:anchor="9.2"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color w:val="202020"/>
                            <w:sz w:val="18"/>
                            <w:szCs w:val="18"/>
                            <w:lang w:eastAsia="it-IT"/>
                          </w:rPr>
                          <w:t> </w:t>
                        </w:r>
                        <w:r w:rsidRPr="003A356C">
                          <w:rPr>
                            <w:rFonts w:ascii="Helvetica" w:eastAsia="Times New Roman" w:hAnsi="Helvetica" w:cs="Times New Roman"/>
                            <w:color w:val="202020"/>
                            <w:sz w:val="18"/>
                            <w:szCs w:val="18"/>
                            <w:lang w:eastAsia="it-IT"/>
                          </w:rPr>
                          <w:br/>
                        </w:r>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lang w:eastAsia="it-IT"/>
                          </w:rPr>
                          <w:br/>
                        </w:r>
                        <w:r w:rsidRPr="003A356C">
                          <w:rPr>
                            <w:rFonts w:ascii="Helvetica" w:eastAsia="Times New Roman" w:hAnsi="Helvetica" w:cs="Times New Roman"/>
                            <w:b/>
                            <w:bCs/>
                            <w:color w:val="202020"/>
                            <w:sz w:val="20"/>
                            <w:szCs w:val="20"/>
                            <w:lang w:eastAsia="it-IT"/>
                          </w:rPr>
                          <w:t>Prime Video U.K. director highlights range, convenience, and content strategy as the future of streaming </w:t>
                        </w:r>
                        <w:bookmarkStart w:id="35" w:name="9.3"/>
                        <w:bookmarkEnd w:id="35"/>
                        <w:r w:rsidRPr="003A356C">
                          <w:rPr>
                            <w:rFonts w:ascii="Helvetica" w:eastAsia="Times New Roman" w:hAnsi="Helvetica" w:cs="Times New Roman"/>
                            <w:color w:val="202020"/>
                            <w:sz w:val="18"/>
                            <w:szCs w:val="18"/>
                            <w:lang w:eastAsia="it-IT"/>
                          </w:rPr>
                          <w:t> </w:t>
                        </w:r>
                        <w:hyperlink r:id="rId81" w:anchor="9.3" w:tgtFrame="_blank" w:history="1">
                          <w:r w:rsidRPr="003A356C">
                            <w:rPr>
                              <w:rFonts w:ascii="Helvetica" w:eastAsia="Times New Roman" w:hAnsi="Helvetica" w:cs="Times New Roman"/>
                              <w:color w:val="007C89"/>
                              <w:sz w:val="18"/>
                              <w:szCs w:val="18"/>
                              <w:u w:val="single"/>
                              <w:lang w:eastAsia="it-IT"/>
                            </w:rPr>
                            <w:t>Read More</w:t>
                          </w:r>
                        </w:hyperlink>
                      </w:p>
                      <w:p w14:paraId="4E1F334D" w14:textId="77777777" w:rsidR="003A356C" w:rsidRPr="003A356C" w:rsidRDefault="003A356C" w:rsidP="003A356C">
                        <w:pPr>
                          <w:spacing w:before="150" w:after="150" w:line="360" w:lineRule="atLeast"/>
                          <w:rPr>
                            <w:rFonts w:ascii="Helvetica" w:eastAsia="Times New Roman" w:hAnsi="Helvetica" w:cs="Times New Roman"/>
                            <w:color w:val="202020"/>
                            <w:lang w:eastAsia="it-IT"/>
                          </w:rPr>
                        </w:pPr>
                        <w:r w:rsidRPr="003A356C">
                          <w:rPr>
                            <w:rFonts w:ascii="Helvetica" w:eastAsia="Times New Roman" w:hAnsi="Helvetica" w:cs="Times New Roman"/>
                            <w:b/>
                            <w:bCs/>
                            <w:color w:val="202020"/>
                            <w:sz w:val="20"/>
                            <w:szCs w:val="20"/>
                            <w:lang w:eastAsia="it-IT"/>
                          </w:rPr>
                          <w:t>Bundling of SVOD services drives growth in Swedish and Finnish markets</w:t>
                        </w:r>
                        <w:bookmarkStart w:id="36" w:name="9.4"/>
                        <w:bookmarkEnd w:id="36"/>
                        <w:r w:rsidRPr="003A356C">
                          <w:rPr>
                            <w:rFonts w:ascii="Helvetica" w:eastAsia="Times New Roman" w:hAnsi="Helvetica" w:cs="Times New Roman"/>
                            <w:color w:val="202020"/>
                            <w:sz w:val="18"/>
                            <w:szCs w:val="18"/>
                            <w:lang w:eastAsia="it-IT"/>
                          </w:rPr>
                          <w:t> </w:t>
                        </w:r>
                        <w:hyperlink r:id="rId82" w:anchor="9.4" w:tgtFrame="_blank" w:history="1">
                          <w:r w:rsidRPr="003A356C">
                            <w:rPr>
                              <w:rFonts w:ascii="Helvetica" w:eastAsia="Times New Roman" w:hAnsi="Helvetica" w:cs="Times New Roman"/>
                              <w:color w:val="007C89"/>
                              <w:sz w:val="18"/>
                              <w:szCs w:val="18"/>
                              <w:u w:val="single"/>
                              <w:lang w:eastAsia="it-IT"/>
                            </w:rPr>
                            <w:t>Read More</w:t>
                          </w:r>
                        </w:hyperlink>
                      </w:p>
                    </w:tc>
                  </w:tr>
                </w:tbl>
                <w:p w14:paraId="7EF3F2D1" w14:textId="77777777" w:rsidR="003A356C" w:rsidRPr="003A356C" w:rsidRDefault="003A356C" w:rsidP="003A356C">
                  <w:pPr>
                    <w:rPr>
                      <w:rFonts w:ascii="Times New Roman" w:eastAsia="Times New Roman" w:hAnsi="Times New Roman" w:cs="Times New Roman"/>
                      <w:lang w:eastAsia="it-IT"/>
                    </w:rPr>
                  </w:pPr>
                </w:p>
              </w:tc>
            </w:tr>
          </w:tbl>
          <w:p w14:paraId="61AD6534"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00572CF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3132A0A9"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11BB785A" w14:textId="77777777">
                          <w:tc>
                            <w:tcPr>
                              <w:tcW w:w="0" w:type="auto"/>
                              <w:shd w:val="clear" w:color="auto" w:fill="029FE3"/>
                              <w:tcMar>
                                <w:top w:w="270" w:type="dxa"/>
                                <w:left w:w="270" w:type="dxa"/>
                                <w:bottom w:w="270" w:type="dxa"/>
                                <w:right w:w="270" w:type="dxa"/>
                              </w:tcMar>
                              <w:hideMark/>
                            </w:tcPr>
                            <w:p w14:paraId="541055E1" w14:textId="77777777" w:rsidR="003A356C" w:rsidRPr="003A356C" w:rsidRDefault="003A356C" w:rsidP="003A356C">
                              <w:pPr>
                                <w:spacing w:line="540" w:lineRule="atLeast"/>
                                <w:jc w:val="center"/>
                                <w:rPr>
                                  <w:rFonts w:ascii="Helvetica" w:eastAsia="Times New Roman" w:hAnsi="Helvetica" w:cs="Times New Roman"/>
                                  <w:color w:val="222222"/>
                                  <w:sz w:val="36"/>
                                  <w:szCs w:val="36"/>
                                  <w:lang w:eastAsia="it-IT"/>
                                </w:rPr>
                              </w:pPr>
                              <w:r w:rsidRPr="003A356C">
                                <w:rPr>
                                  <w:rFonts w:ascii="Arial" w:eastAsia="Times New Roman" w:hAnsi="Arial" w:cs="Arial"/>
                                  <w:color w:val="FFFFFF"/>
                                  <w:sz w:val="40"/>
                                  <w:szCs w:val="40"/>
                                  <w:lang w:eastAsia="it-IT"/>
                                </w:rPr>
                                <w:t>Film &amp; TV</w:t>
                              </w:r>
                              <w:bookmarkStart w:id="37" w:name="CIN"/>
                              <w:bookmarkEnd w:id="37"/>
                            </w:p>
                          </w:tc>
                        </w:tr>
                      </w:tbl>
                      <w:p w14:paraId="6004BF7A" w14:textId="77777777" w:rsidR="003A356C" w:rsidRPr="003A356C" w:rsidRDefault="003A356C" w:rsidP="003A356C">
                        <w:pPr>
                          <w:rPr>
                            <w:rFonts w:ascii="Times New Roman" w:eastAsia="Times New Roman" w:hAnsi="Times New Roman" w:cs="Times New Roman"/>
                            <w:lang w:eastAsia="it-IT"/>
                          </w:rPr>
                        </w:pPr>
                      </w:p>
                    </w:tc>
                  </w:tr>
                </w:tbl>
                <w:p w14:paraId="7E4A381A" w14:textId="77777777" w:rsidR="003A356C" w:rsidRPr="003A356C" w:rsidRDefault="003A356C" w:rsidP="003A356C">
                  <w:pPr>
                    <w:rPr>
                      <w:rFonts w:ascii="Times New Roman" w:eastAsia="Times New Roman" w:hAnsi="Times New Roman" w:cs="Times New Roman"/>
                      <w:lang w:eastAsia="it-IT"/>
                    </w:rPr>
                  </w:pPr>
                </w:p>
              </w:tc>
            </w:tr>
          </w:tbl>
          <w:p w14:paraId="2B63D7D1"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27D5B1F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5527B91B" w14:textId="77777777">
                    <w:tc>
                      <w:tcPr>
                        <w:tcW w:w="0" w:type="auto"/>
                        <w:tcMar>
                          <w:top w:w="0" w:type="dxa"/>
                          <w:left w:w="270" w:type="dxa"/>
                          <w:bottom w:w="135" w:type="dxa"/>
                          <w:right w:w="270" w:type="dxa"/>
                        </w:tcMar>
                        <w:hideMark/>
                      </w:tcPr>
                      <w:p w14:paraId="305B4498" w14:textId="6A12ACF7" w:rsidR="003A356C" w:rsidRPr="003A356C" w:rsidRDefault="003A356C" w:rsidP="003A356C">
                        <w:pPr>
                          <w:spacing w:line="360" w:lineRule="atLeast"/>
                          <w:rPr>
                            <w:rFonts w:ascii="Helvetica" w:eastAsia="Times New Roman" w:hAnsi="Helvetica" w:cs="Times New Roman"/>
                            <w:b/>
                            <w:bCs/>
                            <w:color w:val="202020"/>
                            <w:sz w:val="20"/>
                            <w:szCs w:val="20"/>
                            <w:lang w:eastAsia="it-IT"/>
                          </w:rPr>
                        </w:pPr>
                        <w:r w:rsidRPr="003A356C">
                          <w:rPr>
                            <w:rFonts w:ascii="Times New Roman" w:eastAsia="Times New Roman" w:hAnsi="Times New Roman" w:cs="Times New Roman"/>
                            <w:noProof/>
                            <w:lang w:eastAsia="it-IT"/>
                          </w:rPr>
                          <w:drawing>
                            <wp:anchor distT="0" distB="0" distL="0" distR="0" simplePos="0" relativeHeight="251658240" behindDoc="0" locked="0" layoutInCell="1" allowOverlap="0" wp14:anchorId="284BE083" wp14:editId="41FB8B10">
                              <wp:simplePos x="0" y="0"/>
                              <wp:positionH relativeFrom="column">
                                <wp:align>left</wp:align>
                              </wp:positionH>
                              <wp:positionV relativeFrom="line">
                                <wp:posOffset>0</wp:posOffset>
                              </wp:positionV>
                              <wp:extent cx="2146300" cy="2146300"/>
                              <wp:effectExtent l="0" t="0" r="0" b="0"/>
                              <wp:wrapSquare wrapText="bothSides"/>
                              <wp:docPr id="16" name="Immagine 16" descr="Immagine che contiene vestiti, persona, uomo, cart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vestiti, persona, uomo, cartello&#10;&#10;Descrizione generata automaticamen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eastAsia="it-IT"/>
                          </w:rPr>
                          <w:t>Writers Guild of America strike continues, European writers show solidarity </w:t>
                        </w:r>
                        <w:bookmarkStart w:id="38" w:name="10.1"/>
                        <w:bookmarkEnd w:id="38"/>
                      </w:p>
                      <w:p w14:paraId="38635103" w14:textId="77777777" w:rsidR="003A356C" w:rsidRPr="003A356C" w:rsidRDefault="003A356C" w:rsidP="003A356C">
                        <w:pPr>
                          <w:spacing w:before="150" w:after="150" w:line="360" w:lineRule="atLeast"/>
                          <w:jc w:val="both"/>
                          <w:rPr>
                            <w:rFonts w:ascii="Helvetica" w:eastAsia="Times New Roman" w:hAnsi="Helvetica" w:cs="Times New Roman"/>
                            <w:b/>
                            <w:bCs/>
                            <w:color w:val="202020"/>
                            <w:lang w:eastAsia="it-IT"/>
                          </w:rPr>
                        </w:pPr>
                        <w:r w:rsidRPr="003A356C">
                          <w:rPr>
                            <w:rFonts w:ascii="Helvetica" w:eastAsia="Times New Roman" w:hAnsi="Helvetica" w:cs="Times New Roman"/>
                            <w:b/>
                            <w:bCs/>
                            <w:color w:val="202020"/>
                            <w:sz w:val="20"/>
                            <w:szCs w:val="20"/>
                            <w:lang w:eastAsia="it-IT"/>
                          </w:rPr>
                          <w:t>The Writers Guild of America (WGA) has initiated a writers' strike after unsuccessful negotiations with the Alliance of Motion Picture and Television Producers (AMPTP). The strike, which began on May 2, is driven by demands for increased income and improved working conditions for writers.</w:t>
                        </w:r>
                        <w:r w:rsidRPr="003A356C">
                          <w:rPr>
                            <w:rFonts w:ascii="Helvetica" w:eastAsia="Times New Roman" w:hAnsi="Helvetica" w:cs="Times New Roman"/>
                            <w:b/>
                            <w:bCs/>
                            <w:color w:val="202020"/>
                            <w:sz w:val="18"/>
                            <w:szCs w:val="18"/>
                            <w:lang w:eastAsia="it-IT"/>
                          </w:rPr>
                          <w:t> </w:t>
                        </w:r>
                        <w:hyperlink r:id="rId84" w:anchor="10.1" w:tgtFrame="_blank" w:history="1">
                          <w:r w:rsidRPr="003A356C">
                            <w:rPr>
                              <w:rFonts w:ascii="Helvetica" w:eastAsia="Times New Roman" w:hAnsi="Helvetica" w:cs="Times New Roman"/>
                              <w:color w:val="007C89"/>
                              <w:sz w:val="18"/>
                              <w:szCs w:val="18"/>
                              <w:u w:val="single"/>
                              <w:lang w:eastAsia="it-IT"/>
                            </w:rPr>
                            <w:t>Read More</w:t>
                          </w:r>
                        </w:hyperlink>
                        <w:hyperlink r:id="rId85" w:anchor="10.3" w:tgtFrame="_blank" w:history="1">
                          <w:r w:rsidRPr="003A356C">
                            <w:rPr>
                              <w:rFonts w:ascii="Helvetica" w:eastAsia="Times New Roman" w:hAnsi="Helvetica" w:cs="Times New Roman"/>
                              <w:color w:val="007C89"/>
                              <w:sz w:val="18"/>
                              <w:szCs w:val="18"/>
                              <w:u w:val="single"/>
                              <w:lang w:eastAsia="it-IT"/>
                            </w:rPr>
                            <w:t> </w:t>
                          </w:r>
                        </w:hyperlink>
                      </w:p>
                    </w:tc>
                  </w:tr>
                </w:tbl>
                <w:p w14:paraId="6FF5128E" w14:textId="77777777" w:rsidR="003A356C" w:rsidRPr="003A356C" w:rsidRDefault="003A356C" w:rsidP="003A356C">
                  <w:pPr>
                    <w:rPr>
                      <w:rFonts w:ascii="Times New Roman" w:eastAsia="Times New Roman" w:hAnsi="Times New Roman" w:cs="Times New Roman"/>
                      <w:lang w:eastAsia="it-IT"/>
                    </w:rPr>
                  </w:pPr>
                </w:p>
              </w:tc>
            </w:tr>
          </w:tbl>
          <w:p w14:paraId="4C185B2B"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325B24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01282084" w14:textId="77777777">
                    <w:tc>
                      <w:tcPr>
                        <w:tcW w:w="0" w:type="auto"/>
                        <w:tcMar>
                          <w:top w:w="0" w:type="dxa"/>
                          <w:left w:w="270" w:type="dxa"/>
                          <w:bottom w:w="135" w:type="dxa"/>
                          <w:right w:w="270" w:type="dxa"/>
                        </w:tcMar>
                        <w:hideMark/>
                      </w:tcPr>
                      <w:p w14:paraId="5D6E5AAF" w14:textId="4B07B6B5" w:rsidR="003A356C" w:rsidRPr="003A356C" w:rsidRDefault="003A356C" w:rsidP="003A356C">
                        <w:pPr>
                          <w:spacing w:line="360" w:lineRule="atLeast"/>
                          <w:rPr>
                            <w:rFonts w:ascii="Helvetica" w:eastAsia="Times New Roman" w:hAnsi="Helvetica" w:cs="Times New Roman"/>
                            <w:b/>
                            <w:bCs/>
                            <w:color w:val="202020"/>
                            <w:sz w:val="20"/>
                            <w:szCs w:val="20"/>
                            <w:lang w:eastAsia="it-IT"/>
                          </w:rPr>
                        </w:pPr>
                        <w:r w:rsidRPr="003A356C">
                          <w:rPr>
                            <w:rFonts w:ascii="Times New Roman" w:eastAsia="Times New Roman" w:hAnsi="Times New Roman" w:cs="Times New Roman"/>
                            <w:noProof/>
                            <w:lang w:eastAsia="it-IT"/>
                          </w:rPr>
                          <w:lastRenderedPageBreak/>
                          <w:drawing>
                            <wp:anchor distT="0" distB="0" distL="0" distR="0" simplePos="0" relativeHeight="251658240" behindDoc="0" locked="0" layoutInCell="1" allowOverlap="0" wp14:anchorId="01F0C9C0" wp14:editId="4185F4A8">
                              <wp:simplePos x="0" y="0"/>
                              <wp:positionH relativeFrom="column">
                                <wp:align>left</wp:align>
                              </wp:positionH>
                              <wp:positionV relativeFrom="line">
                                <wp:posOffset>0</wp:posOffset>
                              </wp:positionV>
                              <wp:extent cx="2146300" cy="2146300"/>
                              <wp:effectExtent l="0" t="0" r="0" b="0"/>
                              <wp:wrapSquare wrapText="bothSides"/>
                              <wp:docPr id="15" name="Immagine 15" descr="Immagine che contiene diagramma, schizzo,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diagramma, schizzo, Carattere, linea&#10;&#10;Descrizione generata automaticament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eastAsia="it-IT"/>
                          </w:rPr>
                          <w:t>European Film Academy welcomes a record number of 462 new members</w:t>
                        </w:r>
                        <w:bookmarkStart w:id="39" w:name="10.2"/>
                        <w:bookmarkEnd w:id="39"/>
                        <w:r w:rsidRPr="003A356C">
                          <w:rPr>
                            <w:rFonts w:ascii="Helvetica" w:eastAsia="Times New Roman" w:hAnsi="Helvetica" w:cs="Times New Roman"/>
                            <w:b/>
                            <w:bCs/>
                            <w:color w:val="202020"/>
                            <w:sz w:val="20"/>
                            <w:szCs w:val="20"/>
                            <w:lang w:eastAsia="it-IT"/>
                          </w:rPr>
                          <w:br/>
                          <w:t>The European Film Academy has welcomed 462 new members, expanding the voting pool for the awards. The new members, invited annually, include a record number of European filmmakers, with a balanced representation of genders and a focus on younger talents.</w:t>
                        </w:r>
                        <w:r w:rsidRPr="003A356C">
                          <w:rPr>
                            <w:rFonts w:ascii="Helvetica" w:eastAsia="Times New Roman" w:hAnsi="Helvetica" w:cs="Times New Roman"/>
                            <w:b/>
                            <w:bCs/>
                            <w:color w:val="202020"/>
                            <w:sz w:val="18"/>
                            <w:szCs w:val="18"/>
                            <w:lang w:eastAsia="it-IT"/>
                          </w:rPr>
                          <w:t> </w:t>
                        </w:r>
                        <w:hyperlink r:id="rId87" w:anchor="10.2" w:tgtFrame="_blank" w:history="1">
                          <w:r w:rsidRPr="003A356C">
                            <w:rPr>
                              <w:rFonts w:ascii="Helvetica" w:eastAsia="Times New Roman" w:hAnsi="Helvetica" w:cs="Times New Roman"/>
                              <w:color w:val="007C89"/>
                              <w:sz w:val="18"/>
                              <w:szCs w:val="18"/>
                              <w:u w:val="single"/>
                              <w:lang w:eastAsia="it-IT"/>
                            </w:rPr>
                            <w:t>Read More</w:t>
                          </w:r>
                        </w:hyperlink>
                        <w:hyperlink r:id="rId88" w:anchor="10.3" w:tgtFrame="_blank" w:history="1">
                          <w:r w:rsidRPr="003A356C">
                            <w:rPr>
                              <w:rFonts w:ascii="Helvetica" w:eastAsia="Times New Roman" w:hAnsi="Helvetica" w:cs="Times New Roman"/>
                              <w:color w:val="007C89"/>
                              <w:sz w:val="18"/>
                              <w:szCs w:val="18"/>
                              <w:u w:val="single"/>
                              <w:lang w:eastAsia="it-IT"/>
                            </w:rPr>
                            <w:t> </w:t>
                          </w:r>
                        </w:hyperlink>
                      </w:p>
                      <w:p w14:paraId="6D99D226" w14:textId="77777777" w:rsidR="003A356C" w:rsidRPr="003A356C" w:rsidRDefault="003A356C" w:rsidP="003A356C">
                        <w:pPr>
                          <w:spacing w:before="150" w:after="150" w:line="360" w:lineRule="atLeast"/>
                          <w:rPr>
                            <w:rFonts w:ascii="Helvetica" w:eastAsia="Times New Roman" w:hAnsi="Helvetica" w:cs="Times New Roman"/>
                            <w:b/>
                            <w:bCs/>
                            <w:color w:val="202020"/>
                            <w:lang w:eastAsia="it-IT"/>
                          </w:rPr>
                        </w:pPr>
                        <w:r w:rsidRPr="003A356C">
                          <w:rPr>
                            <w:rFonts w:ascii="Helvetica" w:eastAsia="Times New Roman" w:hAnsi="Helvetica" w:cs="Times New Roman"/>
                            <w:b/>
                            <w:bCs/>
                            <w:color w:val="202020"/>
                            <w:sz w:val="20"/>
                            <w:szCs w:val="20"/>
                            <w:lang w:eastAsia="it-IT"/>
                          </w:rPr>
                          <w:t>European Film Awards moves to mid-January in 2026, aligning with International Awards Season</w:t>
                        </w:r>
                        <w:bookmarkStart w:id="40" w:name="10.3"/>
                        <w:bookmarkEnd w:id="40"/>
                        <w:r w:rsidRPr="003A356C">
                          <w:rPr>
                            <w:rFonts w:ascii="Helvetica" w:eastAsia="Times New Roman" w:hAnsi="Helvetica" w:cs="Times New Roman"/>
                            <w:b/>
                            <w:bCs/>
                            <w:color w:val="202020"/>
                            <w:sz w:val="18"/>
                            <w:szCs w:val="18"/>
                            <w:lang w:eastAsia="it-IT"/>
                          </w:rPr>
                          <w:t> </w:t>
                        </w:r>
                        <w:hyperlink r:id="rId89" w:anchor="10.3" w:tgtFrame="_blank" w:history="1">
                          <w:r w:rsidRPr="003A356C">
                            <w:rPr>
                              <w:rFonts w:ascii="Helvetica" w:eastAsia="Times New Roman" w:hAnsi="Helvetica" w:cs="Times New Roman"/>
                              <w:color w:val="007C89"/>
                              <w:sz w:val="18"/>
                              <w:szCs w:val="18"/>
                              <w:u w:val="single"/>
                              <w:lang w:eastAsia="it-IT"/>
                            </w:rPr>
                            <w:t>Read More</w:t>
                          </w:r>
                        </w:hyperlink>
                      </w:p>
                      <w:p w14:paraId="411FEF32" w14:textId="77777777" w:rsidR="003A356C" w:rsidRPr="003A356C" w:rsidRDefault="003A356C" w:rsidP="003A356C">
                        <w:pPr>
                          <w:spacing w:before="150" w:after="150" w:line="360" w:lineRule="atLeast"/>
                          <w:rPr>
                            <w:rFonts w:ascii="Helvetica" w:eastAsia="Times New Roman" w:hAnsi="Helvetica" w:cs="Times New Roman"/>
                            <w:b/>
                            <w:bCs/>
                            <w:color w:val="202020"/>
                            <w:lang w:eastAsia="it-IT"/>
                          </w:rPr>
                        </w:pPr>
                        <w:r w:rsidRPr="003A356C">
                          <w:rPr>
                            <w:rFonts w:ascii="Helvetica" w:eastAsia="Times New Roman" w:hAnsi="Helvetica" w:cs="Times New Roman"/>
                            <w:b/>
                            <w:bCs/>
                            <w:color w:val="202020"/>
                            <w:sz w:val="20"/>
                            <w:szCs w:val="20"/>
                            <w:lang w:eastAsia="it-IT"/>
                          </w:rPr>
                          <w:t>Spain emerges as a prime destination for international production with lucrative tax incentives</w:t>
                        </w:r>
                        <w:r w:rsidRPr="003A356C">
                          <w:rPr>
                            <w:rFonts w:ascii="Helvetica" w:eastAsia="Times New Roman" w:hAnsi="Helvetica" w:cs="Times New Roman"/>
                            <w:b/>
                            <w:bCs/>
                            <w:color w:val="202020"/>
                            <w:lang w:eastAsia="it-IT"/>
                          </w:rPr>
                          <w:t> </w:t>
                        </w:r>
                        <w:bookmarkStart w:id="41" w:name="10.4"/>
                        <w:bookmarkEnd w:id="41"/>
                        <w:r w:rsidRPr="003A356C">
                          <w:rPr>
                            <w:rFonts w:ascii="Helvetica" w:eastAsia="Times New Roman" w:hAnsi="Helvetica" w:cs="Times New Roman"/>
                            <w:b/>
                            <w:bCs/>
                            <w:color w:val="202020"/>
                            <w:sz w:val="18"/>
                            <w:szCs w:val="18"/>
                            <w:lang w:eastAsia="it-IT"/>
                          </w:rPr>
                          <w:t> </w:t>
                        </w:r>
                        <w:hyperlink r:id="rId90" w:anchor="10.4"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b/>
                            <w:bCs/>
                            <w:color w:val="202020"/>
                            <w:sz w:val="18"/>
                            <w:szCs w:val="18"/>
                            <w:lang w:eastAsia="it-IT"/>
                          </w:rPr>
                          <w:t> </w:t>
                        </w:r>
                      </w:p>
                    </w:tc>
                  </w:tr>
                </w:tbl>
                <w:p w14:paraId="7B742923" w14:textId="77777777" w:rsidR="003A356C" w:rsidRPr="003A356C" w:rsidRDefault="003A356C" w:rsidP="003A356C">
                  <w:pPr>
                    <w:rPr>
                      <w:rFonts w:ascii="Times New Roman" w:eastAsia="Times New Roman" w:hAnsi="Times New Roman" w:cs="Times New Roman"/>
                      <w:lang w:eastAsia="it-IT"/>
                    </w:rPr>
                  </w:pPr>
                </w:p>
              </w:tc>
            </w:tr>
          </w:tbl>
          <w:p w14:paraId="6DA609D8"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61AD204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545DAC3A"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1784073C" w14:textId="77777777">
                          <w:tc>
                            <w:tcPr>
                              <w:tcW w:w="0" w:type="auto"/>
                              <w:shd w:val="clear" w:color="auto" w:fill="029FE3"/>
                              <w:tcMar>
                                <w:top w:w="270" w:type="dxa"/>
                                <w:left w:w="270" w:type="dxa"/>
                                <w:bottom w:w="270" w:type="dxa"/>
                                <w:right w:w="270" w:type="dxa"/>
                              </w:tcMar>
                              <w:hideMark/>
                            </w:tcPr>
                            <w:p w14:paraId="15D495D0" w14:textId="77777777" w:rsidR="003A356C" w:rsidRPr="003A356C" w:rsidRDefault="003A356C" w:rsidP="003A356C">
                              <w:pPr>
                                <w:spacing w:line="540" w:lineRule="atLeast"/>
                                <w:jc w:val="center"/>
                                <w:rPr>
                                  <w:rFonts w:ascii="Helvetica" w:eastAsia="Times New Roman" w:hAnsi="Helvetica" w:cs="Times New Roman"/>
                                  <w:color w:val="222222"/>
                                  <w:sz w:val="36"/>
                                  <w:szCs w:val="36"/>
                                  <w:lang w:eastAsia="it-IT"/>
                                </w:rPr>
                              </w:pPr>
                              <w:r w:rsidRPr="003A356C">
                                <w:rPr>
                                  <w:rFonts w:ascii="Arial" w:eastAsia="Times New Roman" w:hAnsi="Arial" w:cs="Arial"/>
                                  <w:color w:val="FFFFFF"/>
                                  <w:sz w:val="45"/>
                                  <w:szCs w:val="45"/>
                                  <w:lang w:eastAsia="it-IT"/>
                                </w:rPr>
                                <w:t>Cannes Film Festival</w:t>
                              </w:r>
                              <w:bookmarkStart w:id="42" w:name="CannesFF"/>
                              <w:bookmarkEnd w:id="42"/>
                            </w:p>
                          </w:tc>
                        </w:tr>
                      </w:tbl>
                      <w:p w14:paraId="3F1644E4" w14:textId="77777777" w:rsidR="003A356C" w:rsidRPr="003A356C" w:rsidRDefault="003A356C" w:rsidP="003A356C">
                        <w:pPr>
                          <w:rPr>
                            <w:rFonts w:ascii="Times New Roman" w:eastAsia="Times New Roman" w:hAnsi="Times New Roman" w:cs="Times New Roman"/>
                            <w:lang w:eastAsia="it-IT"/>
                          </w:rPr>
                        </w:pPr>
                      </w:p>
                    </w:tc>
                  </w:tr>
                </w:tbl>
                <w:p w14:paraId="28A51F43" w14:textId="77777777" w:rsidR="003A356C" w:rsidRPr="003A356C" w:rsidRDefault="003A356C" w:rsidP="003A356C">
                  <w:pPr>
                    <w:rPr>
                      <w:rFonts w:ascii="Times New Roman" w:eastAsia="Times New Roman" w:hAnsi="Times New Roman" w:cs="Times New Roman"/>
                      <w:lang w:eastAsia="it-IT"/>
                    </w:rPr>
                  </w:pPr>
                </w:p>
              </w:tc>
            </w:tr>
          </w:tbl>
          <w:p w14:paraId="49BC6D48"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412776B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2D022DAE" w14:textId="77777777">
                    <w:tc>
                      <w:tcPr>
                        <w:tcW w:w="0" w:type="auto"/>
                        <w:tcMar>
                          <w:top w:w="0" w:type="dxa"/>
                          <w:left w:w="270" w:type="dxa"/>
                          <w:bottom w:w="135" w:type="dxa"/>
                          <w:right w:w="270" w:type="dxa"/>
                        </w:tcMar>
                        <w:hideMark/>
                      </w:tcPr>
                      <w:p w14:paraId="5CB9380C" w14:textId="571001C9" w:rsidR="003A356C" w:rsidRPr="003A356C" w:rsidRDefault="003A356C" w:rsidP="003A356C">
                        <w:pPr>
                          <w:spacing w:line="360" w:lineRule="atLeast"/>
                          <w:rPr>
                            <w:rFonts w:ascii="Helvetica" w:eastAsia="Times New Roman" w:hAnsi="Helvetica" w:cs="Times New Roman"/>
                            <w:b/>
                            <w:bCs/>
                            <w:color w:val="202020"/>
                            <w:sz w:val="20"/>
                            <w:szCs w:val="20"/>
                            <w:lang w:eastAsia="it-IT"/>
                          </w:rPr>
                        </w:pPr>
                        <w:r w:rsidRPr="003A356C">
                          <w:rPr>
                            <w:rFonts w:ascii="Times New Roman" w:eastAsia="Times New Roman" w:hAnsi="Times New Roman" w:cs="Times New Roman"/>
                            <w:noProof/>
                            <w:lang w:eastAsia="it-IT"/>
                          </w:rPr>
                          <w:drawing>
                            <wp:anchor distT="0" distB="0" distL="0" distR="0" simplePos="0" relativeHeight="251658240" behindDoc="0" locked="0" layoutInCell="1" allowOverlap="0" wp14:anchorId="0D787B28" wp14:editId="2A8F5080">
                              <wp:simplePos x="0" y="0"/>
                              <wp:positionH relativeFrom="column">
                                <wp:align>left</wp:align>
                              </wp:positionH>
                              <wp:positionV relativeFrom="line">
                                <wp:posOffset>0</wp:posOffset>
                              </wp:positionV>
                              <wp:extent cx="2146300" cy="2146300"/>
                              <wp:effectExtent l="0" t="0" r="0" b="0"/>
                              <wp:wrapSquare wrapText="bothSides"/>
                              <wp:docPr id="14" name="Immagine 14" descr="Immagine che contiene tappeto, Tappeto, tappeto rosso,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appeto, Tappeto, tappeto rosso, testo&#10;&#10;Descrizione generata automaticament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eastAsia="it-IT"/>
                          </w:rPr>
                          <w:t>Cannes Film Market achieves record-breaking attendance in post-pandemic rebound</w:t>
                        </w:r>
                        <w:bookmarkStart w:id="43" w:name="13.1"/>
                        <w:bookmarkEnd w:id="43"/>
                        <w:r w:rsidRPr="003A356C">
                          <w:rPr>
                            <w:rFonts w:ascii="Helvetica" w:eastAsia="Times New Roman" w:hAnsi="Helvetica" w:cs="Times New Roman"/>
                            <w:b/>
                            <w:bCs/>
                            <w:color w:val="202020"/>
                            <w:sz w:val="20"/>
                            <w:szCs w:val="20"/>
                            <w:lang w:eastAsia="it-IT"/>
                          </w:rPr>
                          <w:br/>
                          <w:t>The Cannes Film Market broke its accreditation record this year, welcoming 13,500 accredited participants and surpassing the previous record of 12,500 set in 2019 before the COVID-19 pandemic. The market, known as the biggest international gathering of the film industry, emerged stronger after the challenges posed by the pandemic.</w:t>
                        </w:r>
                        <w:r w:rsidRPr="003A356C">
                          <w:rPr>
                            <w:rFonts w:ascii="Helvetica" w:eastAsia="Times New Roman" w:hAnsi="Helvetica" w:cs="Times New Roman"/>
                            <w:b/>
                            <w:bCs/>
                            <w:color w:val="202020"/>
                            <w:sz w:val="18"/>
                            <w:szCs w:val="18"/>
                            <w:lang w:eastAsia="it-IT"/>
                          </w:rPr>
                          <w:t> </w:t>
                        </w:r>
                        <w:hyperlink r:id="rId92" w:anchor="13.1"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b/>
                            <w:bCs/>
                            <w:color w:val="202020"/>
                            <w:sz w:val="18"/>
                            <w:szCs w:val="18"/>
                            <w:lang w:eastAsia="it-IT"/>
                          </w:rPr>
                          <w:t> </w:t>
                        </w:r>
                      </w:p>
                      <w:p w14:paraId="48A81CD8" w14:textId="4B1B53F5" w:rsidR="003A356C" w:rsidRPr="003A356C" w:rsidRDefault="003A356C" w:rsidP="003A356C">
                        <w:pPr>
                          <w:spacing w:line="360" w:lineRule="atLeast"/>
                          <w:rPr>
                            <w:rFonts w:ascii="Helvetica" w:eastAsia="Times New Roman" w:hAnsi="Helvetica" w:cs="Times New Roman"/>
                            <w:b/>
                            <w:bCs/>
                            <w:color w:val="202020"/>
                            <w:sz w:val="20"/>
                            <w:szCs w:val="20"/>
                            <w:lang w:eastAsia="it-IT"/>
                          </w:rPr>
                        </w:pPr>
                        <w:r w:rsidRPr="003A356C">
                          <w:rPr>
                            <w:rFonts w:ascii="Helvetica" w:eastAsia="Times New Roman" w:hAnsi="Helvetica" w:cs="Times New Roman"/>
                            <w:b/>
                            <w:bCs/>
                            <w:noProof/>
                            <w:color w:val="202020"/>
                            <w:sz w:val="20"/>
                            <w:szCs w:val="20"/>
                            <w:lang w:eastAsia="it-IT"/>
                          </w:rPr>
                          <w:drawing>
                            <wp:anchor distT="0" distB="0" distL="0" distR="0" simplePos="0" relativeHeight="251658240" behindDoc="0" locked="0" layoutInCell="1" allowOverlap="0" wp14:anchorId="62196E0C" wp14:editId="6F41D1D2">
                              <wp:simplePos x="0" y="0"/>
                              <wp:positionH relativeFrom="column">
                                <wp:align>left</wp:align>
                              </wp:positionH>
                              <wp:positionV relativeFrom="line">
                                <wp:posOffset>0</wp:posOffset>
                              </wp:positionV>
                              <wp:extent cx="2146300" cy="2146300"/>
                              <wp:effectExtent l="0" t="0" r="0" b="0"/>
                              <wp:wrapSquare wrapText="bothSides"/>
                              <wp:docPr id="13" name="Immagine 13" descr="Immagine che contiene testo, ciak&#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ciak&#10;&#10;Descrizione generata automaticament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eastAsia="it-IT"/>
                          </w:rPr>
                          <w:t>CEPI’s presence in Cannes</w:t>
                        </w:r>
                        <w:bookmarkStart w:id="44" w:name="13.2"/>
                        <w:bookmarkEnd w:id="44"/>
                        <w:r w:rsidRPr="003A356C">
                          <w:rPr>
                            <w:rFonts w:ascii="Helvetica" w:eastAsia="Times New Roman" w:hAnsi="Helvetica" w:cs="Times New Roman"/>
                            <w:b/>
                            <w:bCs/>
                            <w:color w:val="202020"/>
                            <w:sz w:val="20"/>
                            <w:szCs w:val="20"/>
                            <w:lang w:eastAsia="it-IT"/>
                          </w:rPr>
                          <w:br/>
                          <w:t>During the Cannes Film Festival, CEPI had the chance to organise two different events.</w:t>
                        </w:r>
                        <w:r w:rsidRPr="003A356C">
                          <w:rPr>
                            <w:rFonts w:ascii="Helvetica" w:eastAsia="Times New Roman" w:hAnsi="Helvetica" w:cs="Times New Roman"/>
                            <w:b/>
                            <w:bCs/>
                            <w:color w:val="202020"/>
                            <w:sz w:val="18"/>
                            <w:szCs w:val="18"/>
                            <w:lang w:eastAsia="it-IT"/>
                          </w:rPr>
                          <w:t> </w:t>
                        </w:r>
                        <w:hyperlink r:id="rId94" w:anchor="13.2"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b/>
                            <w:bCs/>
                            <w:color w:val="202020"/>
                            <w:sz w:val="18"/>
                            <w:szCs w:val="18"/>
                            <w:lang w:eastAsia="it-IT"/>
                          </w:rPr>
                          <w:t> </w:t>
                        </w:r>
                      </w:p>
                      <w:p w14:paraId="7467674D" w14:textId="77777777" w:rsidR="003A356C" w:rsidRPr="003A356C" w:rsidRDefault="003A356C" w:rsidP="003A356C">
                        <w:pPr>
                          <w:spacing w:before="150" w:after="150" w:line="360" w:lineRule="atLeast"/>
                          <w:rPr>
                            <w:rFonts w:ascii="Helvetica" w:eastAsia="Times New Roman" w:hAnsi="Helvetica" w:cs="Times New Roman"/>
                            <w:b/>
                            <w:bCs/>
                            <w:color w:val="202020"/>
                            <w:lang w:eastAsia="it-IT"/>
                          </w:rPr>
                        </w:pPr>
                        <w:r w:rsidRPr="003A356C">
                          <w:rPr>
                            <w:rFonts w:ascii="Helvetica" w:eastAsia="Times New Roman" w:hAnsi="Helvetica" w:cs="Times New Roman"/>
                            <w:b/>
                            <w:bCs/>
                            <w:color w:val="202020"/>
                            <w:sz w:val="20"/>
                            <w:szCs w:val="20"/>
                            <w:lang w:eastAsia="it-IT"/>
                          </w:rPr>
                          <w:t>The European Commission supported 14 films at the Cannes Film Festival</w:t>
                        </w:r>
                        <w:bookmarkStart w:id="45" w:name="13.3"/>
                        <w:bookmarkEnd w:id="45"/>
                        <w:r w:rsidRPr="003A356C">
                          <w:rPr>
                            <w:rFonts w:ascii="Helvetica" w:eastAsia="Times New Roman" w:hAnsi="Helvetica" w:cs="Times New Roman"/>
                            <w:b/>
                            <w:bCs/>
                            <w:color w:val="202020"/>
                            <w:sz w:val="18"/>
                            <w:szCs w:val="18"/>
                            <w:lang w:eastAsia="it-IT"/>
                          </w:rPr>
                          <w:t> </w:t>
                        </w:r>
                        <w:hyperlink r:id="rId95" w:anchor="13.3"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b/>
                            <w:bCs/>
                            <w:color w:val="202020"/>
                            <w:sz w:val="18"/>
                            <w:szCs w:val="18"/>
                            <w:lang w:eastAsia="it-IT"/>
                          </w:rPr>
                          <w:t> </w:t>
                        </w:r>
                      </w:p>
                      <w:p w14:paraId="3DF2F733" w14:textId="77777777" w:rsidR="003A356C" w:rsidRPr="003A356C" w:rsidRDefault="003A356C" w:rsidP="003A356C">
                        <w:pPr>
                          <w:spacing w:before="150" w:after="150" w:line="360" w:lineRule="atLeast"/>
                          <w:rPr>
                            <w:rFonts w:ascii="Helvetica" w:eastAsia="Times New Roman" w:hAnsi="Helvetica" w:cs="Times New Roman"/>
                            <w:b/>
                            <w:bCs/>
                            <w:color w:val="202020"/>
                            <w:lang w:eastAsia="it-IT"/>
                          </w:rPr>
                        </w:pPr>
                        <w:r w:rsidRPr="003A356C">
                          <w:rPr>
                            <w:rFonts w:ascii="Helvetica" w:eastAsia="Times New Roman" w:hAnsi="Helvetica" w:cs="Times New Roman"/>
                            <w:b/>
                            <w:bCs/>
                            <w:color w:val="202020"/>
                            <w:sz w:val="20"/>
                            <w:szCs w:val="20"/>
                            <w:lang w:eastAsia="it-IT"/>
                          </w:rPr>
                          <w:t>Diverging paths and cultural diversity: insights from the EAO panel in Cannes</w:t>
                        </w:r>
                        <w:bookmarkStart w:id="46" w:name="13.4"/>
                        <w:bookmarkEnd w:id="46"/>
                        <w:r w:rsidRPr="003A356C">
                          <w:rPr>
                            <w:rFonts w:ascii="Helvetica" w:eastAsia="Times New Roman" w:hAnsi="Helvetica" w:cs="Times New Roman"/>
                            <w:b/>
                            <w:bCs/>
                            <w:color w:val="202020"/>
                            <w:sz w:val="18"/>
                            <w:szCs w:val="18"/>
                            <w:lang w:eastAsia="it-IT"/>
                          </w:rPr>
                          <w:t> </w:t>
                        </w:r>
                        <w:hyperlink r:id="rId96" w:anchor="13.4" w:tgtFrame="_blank" w:history="1">
                          <w:r w:rsidRPr="003A356C">
                            <w:rPr>
                              <w:rFonts w:ascii="Helvetica" w:eastAsia="Times New Roman" w:hAnsi="Helvetica" w:cs="Times New Roman"/>
                              <w:color w:val="007C89"/>
                              <w:sz w:val="18"/>
                              <w:szCs w:val="18"/>
                              <w:u w:val="single"/>
                              <w:lang w:eastAsia="it-IT"/>
                            </w:rPr>
                            <w:t>Read More</w:t>
                          </w:r>
                        </w:hyperlink>
                        <w:r w:rsidRPr="003A356C">
                          <w:rPr>
                            <w:rFonts w:ascii="Helvetica" w:eastAsia="Times New Roman" w:hAnsi="Helvetica" w:cs="Times New Roman"/>
                            <w:b/>
                            <w:bCs/>
                            <w:color w:val="202020"/>
                            <w:sz w:val="18"/>
                            <w:szCs w:val="18"/>
                            <w:lang w:eastAsia="it-IT"/>
                          </w:rPr>
                          <w:t> </w:t>
                        </w:r>
                      </w:p>
                    </w:tc>
                  </w:tr>
                </w:tbl>
                <w:p w14:paraId="479F30FF" w14:textId="77777777" w:rsidR="003A356C" w:rsidRPr="003A356C" w:rsidRDefault="003A356C" w:rsidP="003A356C">
                  <w:pPr>
                    <w:rPr>
                      <w:rFonts w:ascii="Times New Roman" w:eastAsia="Times New Roman" w:hAnsi="Times New Roman" w:cs="Times New Roman"/>
                      <w:lang w:eastAsia="it-IT"/>
                    </w:rPr>
                  </w:pPr>
                </w:p>
              </w:tc>
            </w:tr>
          </w:tbl>
          <w:p w14:paraId="2202EACF"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0BDD8D6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3A45841D"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681F539F" w14:textId="77777777">
                          <w:tc>
                            <w:tcPr>
                              <w:tcW w:w="0" w:type="auto"/>
                              <w:shd w:val="clear" w:color="auto" w:fill="029FE3"/>
                              <w:tcMar>
                                <w:top w:w="270" w:type="dxa"/>
                                <w:left w:w="270" w:type="dxa"/>
                                <w:bottom w:w="270" w:type="dxa"/>
                                <w:right w:w="270" w:type="dxa"/>
                              </w:tcMar>
                              <w:hideMark/>
                            </w:tcPr>
                            <w:p w14:paraId="64F6B8E0" w14:textId="77777777" w:rsidR="003A356C" w:rsidRPr="003A356C" w:rsidRDefault="003A356C" w:rsidP="003A356C">
                              <w:pPr>
                                <w:spacing w:line="540" w:lineRule="atLeast"/>
                                <w:jc w:val="center"/>
                                <w:rPr>
                                  <w:rFonts w:ascii="Helvetica" w:eastAsia="Times New Roman" w:hAnsi="Helvetica" w:cs="Times New Roman"/>
                                  <w:color w:val="222222"/>
                                  <w:sz w:val="36"/>
                                  <w:szCs w:val="36"/>
                                  <w:lang w:eastAsia="it-IT"/>
                                </w:rPr>
                              </w:pPr>
                              <w:r w:rsidRPr="003A356C">
                                <w:rPr>
                                  <w:rFonts w:ascii="Arial" w:eastAsia="Times New Roman" w:hAnsi="Arial" w:cs="Arial"/>
                                  <w:color w:val="FFFFFF"/>
                                  <w:sz w:val="45"/>
                                  <w:szCs w:val="45"/>
                                  <w:lang w:eastAsia="it-IT"/>
                                </w:rPr>
                                <w:lastRenderedPageBreak/>
                                <w:t>Festivals</w:t>
                              </w:r>
                              <w:bookmarkStart w:id="47" w:name="Festivals"/>
                              <w:bookmarkEnd w:id="47"/>
                            </w:p>
                          </w:tc>
                        </w:tr>
                      </w:tbl>
                      <w:p w14:paraId="14D7EA55" w14:textId="77777777" w:rsidR="003A356C" w:rsidRPr="003A356C" w:rsidRDefault="003A356C" w:rsidP="003A356C">
                        <w:pPr>
                          <w:rPr>
                            <w:rFonts w:ascii="Times New Roman" w:eastAsia="Times New Roman" w:hAnsi="Times New Roman" w:cs="Times New Roman"/>
                            <w:lang w:eastAsia="it-IT"/>
                          </w:rPr>
                        </w:pPr>
                      </w:p>
                    </w:tc>
                  </w:tr>
                </w:tbl>
                <w:p w14:paraId="17EA2015" w14:textId="77777777" w:rsidR="003A356C" w:rsidRPr="003A356C" w:rsidRDefault="003A356C" w:rsidP="003A356C">
                  <w:pPr>
                    <w:rPr>
                      <w:rFonts w:ascii="Times New Roman" w:eastAsia="Times New Roman" w:hAnsi="Times New Roman" w:cs="Times New Roman"/>
                      <w:lang w:eastAsia="it-IT"/>
                    </w:rPr>
                  </w:pPr>
                </w:p>
              </w:tc>
            </w:tr>
          </w:tbl>
          <w:p w14:paraId="4D86CF6F"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23D7082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507F75FE" w14:textId="77777777">
                    <w:tc>
                      <w:tcPr>
                        <w:tcW w:w="0" w:type="auto"/>
                        <w:tcMar>
                          <w:top w:w="0" w:type="dxa"/>
                          <w:left w:w="270" w:type="dxa"/>
                          <w:bottom w:w="135" w:type="dxa"/>
                          <w:right w:w="270" w:type="dxa"/>
                        </w:tcMar>
                        <w:hideMark/>
                      </w:tcPr>
                      <w:p w14:paraId="47D0AA71" w14:textId="384F6052"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Times New Roman" w:eastAsia="Times New Roman" w:hAnsi="Times New Roman" w:cs="Times New Roman"/>
                            <w:noProof/>
                            <w:lang w:eastAsia="it-IT"/>
                          </w:rPr>
                          <w:drawing>
                            <wp:anchor distT="0" distB="0" distL="0" distR="0" simplePos="0" relativeHeight="251658240" behindDoc="0" locked="0" layoutInCell="1" allowOverlap="0" wp14:anchorId="049F9BE7" wp14:editId="1783DA03">
                              <wp:simplePos x="0" y="0"/>
                              <wp:positionH relativeFrom="column">
                                <wp:align>left</wp:align>
                              </wp:positionH>
                              <wp:positionV relativeFrom="line">
                                <wp:posOffset>0</wp:posOffset>
                              </wp:positionV>
                              <wp:extent cx="2146300" cy="2146300"/>
                              <wp:effectExtent l="0" t="0" r="0" b="0"/>
                              <wp:wrapSquare wrapText="bothSides"/>
                              <wp:docPr id="12" name="Immagine 12" descr="Immagine che contiene silhouette, Elementi grafici,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silhouette, Elementi grafici, arte&#10;&#10;Descrizione generata automaticament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eastAsia="it-IT"/>
                          </w:rPr>
                          <w:t>CEPI and the Monte-Carlo Television Festival partner: get a 15% discount on the PASS PRO</w:t>
                        </w:r>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sz w:val="20"/>
                            <w:szCs w:val="20"/>
                            <w:lang w:eastAsia="it-IT"/>
                          </w:rPr>
                          <w:t>CEPI is partnering with the </w:t>
                        </w:r>
                        <w:hyperlink r:id="rId98" w:tgtFrame="_blank" w:history="1">
                          <w:r w:rsidRPr="003A356C">
                            <w:rPr>
                              <w:rFonts w:ascii="Helvetica" w:eastAsia="Times New Roman" w:hAnsi="Helvetica" w:cs="Times New Roman"/>
                              <w:color w:val="007C89"/>
                              <w:sz w:val="20"/>
                              <w:szCs w:val="20"/>
                              <w:u w:val="single"/>
                              <w:lang w:eastAsia="it-IT"/>
                            </w:rPr>
                            <w:t>Monte-Carlo Television Festival</w:t>
                          </w:r>
                        </w:hyperlink>
                        <w:r w:rsidRPr="003A356C">
                          <w:rPr>
                            <w:rFonts w:ascii="Helvetica" w:eastAsia="Times New Roman" w:hAnsi="Helvetica" w:cs="Times New Roman"/>
                            <w:b/>
                            <w:bCs/>
                            <w:color w:val="202020"/>
                            <w:sz w:val="20"/>
                            <w:szCs w:val="20"/>
                            <w:lang w:eastAsia="it-IT"/>
                          </w:rPr>
                          <w:t>’s Business Content</w:t>
                        </w:r>
                        <w:r w:rsidRPr="003A356C">
                          <w:rPr>
                            <w:rFonts w:ascii="Helvetica" w:eastAsia="Times New Roman" w:hAnsi="Helvetica" w:cs="Times New Roman"/>
                            <w:color w:val="202020"/>
                            <w:sz w:val="20"/>
                            <w:szCs w:val="20"/>
                            <w:lang w:eastAsia="it-IT"/>
                          </w:rPr>
                          <w:t>! Join a visionary line-up of high-level creative and inspirational professionals who are shaping the future trends of television, from 17-19 June, in Monte-Carlo during the </w:t>
                        </w:r>
                        <w:hyperlink r:id="rId99" w:tgtFrame="_blank" w:history="1">
                          <w:r w:rsidRPr="003A356C">
                            <w:rPr>
                              <w:rFonts w:ascii="Helvetica" w:eastAsia="Times New Roman" w:hAnsi="Helvetica" w:cs="Times New Roman"/>
                              <w:color w:val="007C89"/>
                              <w:sz w:val="20"/>
                              <w:szCs w:val="20"/>
                              <w:u w:val="single"/>
                              <w:lang w:eastAsia="it-IT"/>
                            </w:rPr>
                            <w:t>Business Content</w:t>
                          </w:r>
                        </w:hyperlink>
                        <w:r w:rsidRPr="003A356C">
                          <w:rPr>
                            <w:rFonts w:ascii="Helvetica" w:eastAsia="Times New Roman" w:hAnsi="Helvetica" w:cs="Times New Roman"/>
                            <w:color w:val="202020"/>
                            <w:sz w:val="20"/>
                            <w:szCs w:val="20"/>
                            <w:lang w:eastAsia="it-IT"/>
                          </w:rPr>
                          <w:t>. Enjoy an exciting mix of executive keynotes, intimate fireside chats and engaging panel discussions, addressing topics such as </w:t>
                        </w:r>
                        <w:r w:rsidRPr="003A356C">
                          <w:rPr>
                            <w:rFonts w:ascii="Helvetica" w:eastAsia="Times New Roman" w:hAnsi="Helvetica" w:cs="Times New Roman"/>
                            <w:b/>
                            <w:bCs/>
                            <w:color w:val="202020"/>
                            <w:sz w:val="20"/>
                            <w:szCs w:val="20"/>
                            <w:lang w:eastAsia="it-IT"/>
                          </w:rPr>
                          <w:t>“The Future of AI and Storytelling” a collaborative panel between MC TV Festival and CEPI, moderated by Mathilde Fiquet, CEPI Secretary General</w:t>
                        </w:r>
                        <w:r w:rsidRPr="003A356C">
                          <w:rPr>
                            <w:rFonts w:ascii="Helvetica" w:eastAsia="Times New Roman" w:hAnsi="Helvetica" w:cs="Times New Roman"/>
                            <w:color w:val="202020"/>
                            <w:sz w:val="20"/>
                            <w:szCs w:val="20"/>
                            <w:lang w:eastAsia="it-IT"/>
                          </w:rPr>
                          <w:t>. Other session topics include: </w:t>
                        </w:r>
                        <w:r w:rsidRPr="003A356C">
                          <w:rPr>
                            <w:rFonts w:ascii="Helvetica" w:eastAsia="Times New Roman" w:hAnsi="Helvetica" w:cs="Times New Roman"/>
                            <w:b/>
                            <w:bCs/>
                            <w:color w:val="202020"/>
                            <w:sz w:val="20"/>
                            <w:szCs w:val="20"/>
                            <w:lang w:eastAsia="it-IT"/>
                          </w:rPr>
                          <w:t>international co-productions and distribution, culture and diversity in media and entertainment, latest trends and opportunities in the TV3.0 market for TV series producers, getting started with FAST Channels</w:t>
                        </w:r>
                        <w:r w:rsidRPr="003A356C">
                          <w:rPr>
                            <w:rFonts w:ascii="Helvetica" w:eastAsia="Times New Roman" w:hAnsi="Helvetica" w:cs="Times New Roman"/>
                            <w:color w:val="202020"/>
                            <w:sz w:val="20"/>
                            <w:szCs w:val="20"/>
                            <w:lang w:eastAsia="it-IT"/>
                          </w:rPr>
                          <w:t> and much more.</w:t>
                        </w:r>
                        <w:r w:rsidRPr="003A356C">
                          <w:rPr>
                            <w:rFonts w:ascii="Helvetica" w:eastAsia="Times New Roman" w:hAnsi="Helvetica" w:cs="Times New Roman"/>
                            <w:color w:val="202020"/>
                            <w:sz w:val="20"/>
                            <w:szCs w:val="20"/>
                            <w:lang w:eastAsia="it-IT"/>
                          </w:rPr>
                          <w:br/>
                        </w:r>
                        <w:r w:rsidRPr="003A356C">
                          <w:rPr>
                            <w:rFonts w:ascii="Helvetica" w:eastAsia="Times New Roman" w:hAnsi="Helvetica" w:cs="Times New Roman"/>
                            <w:b/>
                            <w:bCs/>
                            <w:color w:val="202020"/>
                            <w:sz w:val="20"/>
                            <w:szCs w:val="20"/>
                            <w:lang w:eastAsia="it-IT"/>
                          </w:rPr>
                          <w:t>CEPI members</w:t>
                        </w:r>
                        <w:r w:rsidRPr="003A356C">
                          <w:rPr>
                            <w:rFonts w:ascii="Helvetica" w:eastAsia="Times New Roman" w:hAnsi="Helvetica" w:cs="Times New Roman"/>
                            <w:color w:val="202020"/>
                            <w:sz w:val="20"/>
                            <w:szCs w:val="20"/>
                            <w:lang w:eastAsia="it-IT"/>
                          </w:rPr>
                          <w:t> benefit from a preferential </w:t>
                        </w:r>
                        <w:r w:rsidRPr="003A356C">
                          <w:rPr>
                            <w:rFonts w:ascii="Helvetica" w:eastAsia="Times New Roman" w:hAnsi="Helvetica" w:cs="Times New Roman"/>
                            <w:b/>
                            <w:bCs/>
                            <w:color w:val="202020"/>
                            <w:sz w:val="20"/>
                            <w:szCs w:val="20"/>
                            <w:lang w:eastAsia="it-IT"/>
                          </w:rPr>
                          <w:t>15% discount rate</w:t>
                        </w:r>
                        <w:r w:rsidRPr="003A356C">
                          <w:rPr>
                            <w:rFonts w:ascii="Helvetica" w:eastAsia="Times New Roman" w:hAnsi="Helvetica" w:cs="Times New Roman"/>
                            <w:color w:val="202020"/>
                            <w:sz w:val="20"/>
                            <w:szCs w:val="20"/>
                            <w:lang w:eastAsia="it-IT"/>
                          </w:rPr>
                          <w:t> on the PASS PRO at only 150€ incl. VAT and includes access to:</w:t>
                        </w:r>
                      </w:p>
                      <w:p w14:paraId="2B279814" w14:textId="77777777" w:rsidR="003A356C" w:rsidRPr="003A356C" w:rsidRDefault="003A356C" w:rsidP="003A356C">
                        <w:pPr>
                          <w:numPr>
                            <w:ilvl w:val="0"/>
                            <w:numId w:val="3"/>
                          </w:numPr>
                          <w:spacing w:before="100" w:beforeAutospacing="1" w:after="100" w:afterAutospacing="1"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b/>
                            <w:bCs/>
                            <w:color w:val="202020"/>
                            <w:sz w:val="20"/>
                            <w:szCs w:val="20"/>
                            <w:lang w:eastAsia="it-IT"/>
                          </w:rPr>
                          <w:t>3 Day </w:t>
                        </w:r>
                        <w:hyperlink r:id="rId100" w:tgtFrame="_blank" w:history="1">
                          <w:r w:rsidRPr="003A356C">
                            <w:rPr>
                              <w:rFonts w:ascii="Helvetica" w:eastAsia="Times New Roman" w:hAnsi="Helvetica" w:cs="Times New Roman"/>
                              <w:color w:val="007C89"/>
                              <w:sz w:val="20"/>
                              <w:szCs w:val="20"/>
                              <w:u w:val="single"/>
                              <w:lang w:eastAsia="it-IT"/>
                            </w:rPr>
                            <w:t>Business Content programme</w:t>
                          </w:r>
                        </w:hyperlink>
                      </w:p>
                      <w:p w14:paraId="290207BE" w14:textId="77777777" w:rsidR="003A356C" w:rsidRPr="003A356C" w:rsidRDefault="003A356C" w:rsidP="003A356C">
                        <w:pPr>
                          <w:numPr>
                            <w:ilvl w:val="0"/>
                            <w:numId w:val="3"/>
                          </w:numPr>
                          <w:spacing w:before="100" w:beforeAutospacing="1" w:after="100" w:afterAutospacing="1"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b/>
                            <w:bCs/>
                            <w:color w:val="202020"/>
                            <w:sz w:val="20"/>
                            <w:szCs w:val="20"/>
                            <w:lang w:eastAsia="it-IT"/>
                          </w:rPr>
                          <w:t>Festival Connect</w:t>
                        </w:r>
                        <w:r w:rsidRPr="003A356C">
                          <w:rPr>
                            <w:rFonts w:ascii="Helvetica" w:eastAsia="Times New Roman" w:hAnsi="Helvetica" w:cs="Times New Roman"/>
                            <w:color w:val="202020"/>
                            <w:sz w:val="20"/>
                            <w:szCs w:val="20"/>
                            <w:lang w:eastAsia="it-IT"/>
                          </w:rPr>
                          <w:t>: A networking tool to facilitate your connections with industry professionals who are registered on the platform</w:t>
                        </w:r>
                      </w:p>
                      <w:p w14:paraId="4DEFBAA5" w14:textId="77777777" w:rsidR="003A356C" w:rsidRPr="003A356C" w:rsidRDefault="003A356C" w:rsidP="003A356C">
                        <w:pPr>
                          <w:numPr>
                            <w:ilvl w:val="0"/>
                            <w:numId w:val="3"/>
                          </w:numPr>
                          <w:spacing w:before="100" w:beforeAutospacing="1" w:after="100" w:afterAutospacing="1"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b/>
                            <w:bCs/>
                            <w:color w:val="202020"/>
                            <w:sz w:val="20"/>
                            <w:szCs w:val="20"/>
                            <w:lang w:eastAsia="it-IT"/>
                          </w:rPr>
                          <w:t>Business Content Networking Drinks</w:t>
                        </w:r>
                        <w:r w:rsidRPr="003A356C">
                          <w:rPr>
                            <w:rFonts w:ascii="Helvetica" w:eastAsia="Times New Roman" w:hAnsi="Helvetica" w:cs="Times New Roman"/>
                            <w:color w:val="202020"/>
                            <w:sz w:val="20"/>
                            <w:szCs w:val="20"/>
                            <w:lang w:eastAsia="it-IT"/>
                          </w:rPr>
                          <w:t> : A daily opportunity to mix and mingle with speakers and session attendees over a glass of wine and canapes</w:t>
                        </w:r>
                      </w:p>
                      <w:p w14:paraId="00D835BF" w14:textId="10A40FDF" w:rsidR="003A356C" w:rsidRPr="003A356C" w:rsidRDefault="003A356C" w:rsidP="003A356C">
                        <w:pPr>
                          <w:spacing w:line="360" w:lineRule="atLeast"/>
                          <w:jc w:val="both"/>
                          <w:rPr>
                            <w:rFonts w:ascii="Helvetica" w:eastAsia="Times New Roman" w:hAnsi="Helvetica" w:cs="Times New Roman"/>
                            <w:color w:val="202020"/>
                            <w:lang w:eastAsia="it-IT"/>
                          </w:rPr>
                        </w:pPr>
                        <w:hyperlink r:id="rId101" w:tgtFrame="_blank" w:history="1">
                          <w:r w:rsidRPr="003A356C">
                            <w:rPr>
                              <w:rFonts w:ascii="Helvetica" w:eastAsia="Times New Roman" w:hAnsi="Helvetica" w:cs="Times New Roman"/>
                              <w:color w:val="007C89"/>
                              <w:sz w:val="20"/>
                              <w:szCs w:val="20"/>
                              <w:u w:val="single"/>
                              <w:lang w:eastAsia="it-IT"/>
                            </w:rPr>
                            <w:t>Click here to REGISTER</w:t>
                          </w:r>
                        </w:hyperlink>
                        <w:r w:rsidRPr="003A356C">
                          <w:rPr>
                            <w:rFonts w:ascii="Helvetica" w:eastAsia="Times New Roman" w:hAnsi="Helvetica" w:cs="Times New Roman"/>
                            <w:color w:val="202020"/>
                            <w:sz w:val="20"/>
                            <w:szCs w:val="20"/>
                            <w:lang w:eastAsia="it-IT"/>
                          </w:rPr>
                          <w:t> and add the code </w:t>
                        </w:r>
                        <w:r w:rsidRPr="003A356C">
                          <w:rPr>
                            <w:rFonts w:ascii="Helvetica" w:eastAsia="Times New Roman" w:hAnsi="Helvetica" w:cs="Times New Roman"/>
                            <w:b/>
                            <w:bCs/>
                            <w:color w:val="202020"/>
                            <w:sz w:val="20"/>
                            <w:szCs w:val="20"/>
                            <w:lang w:eastAsia="it-IT"/>
                          </w:rPr>
                          <w:t>PASSPRO15</w:t>
                        </w:r>
                        <w:r w:rsidRPr="003A356C">
                          <w:rPr>
                            <w:rFonts w:ascii="Helvetica" w:eastAsia="Times New Roman" w:hAnsi="Helvetica" w:cs="Times New Roman"/>
                            <w:color w:val="202020"/>
                            <w:sz w:val="20"/>
                            <w:szCs w:val="20"/>
                            <w:lang w:eastAsia="it-IT"/>
                          </w:rPr>
                          <w:t> in the comments section to benefit from 15% discount.</w:t>
                        </w:r>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lang w:eastAsia="it-IT"/>
                          </w:rPr>
                          <w:br/>
                        </w:r>
                        <w:r w:rsidRPr="003A356C">
                          <w:rPr>
                            <w:rFonts w:ascii="Helvetica" w:eastAsia="Times New Roman" w:hAnsi="Helvetica" w:cs="Times New Roman"/>
                            <w:noProof/>
                            <w:color w:val="202020"/>
                            <w:lang w:eastAsia="it-IT"/>
                          </w:rPr>
                          <w:lastRenderedPageBreak/>
                          <w:drawing>
                            <wp:anchor distT="0" distB="0" distL="0" distR="0" simplePos="0" relativeHeight="251658240" behindDoc="0" locked="0" layoutInCell="1" allowOverlap="0" wp14:anchorId="7A2CA2B7" wp14:editId="51CBC07B">
                              <wp:simplePos x="0" y="0"/>
                              <wp:positionH relativeFrom="column">
                                <wp:align>left</wp:align>
                              </wp:positionH>
                              <wp:positionV relativeFrom="line">
                                <wp:posOffset>0</wp:posOffset>
                              </wp:positionV>
                              <wp:extent cx="2146300" cy="2146300"/>
                              <wp:effectExtent l="0" t="0" r="0" b="0"/>
                              <wp:wrapSquare wrapText="bothSides"/>
                              <wp:docPr id="11" name="Immagine 11" descr="Immagine che contiene testo, Elementi grafici, grafic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Elementi grafici, grafica, schermata&#10;&#10;Descrizione generata automaticament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eastAsia="it-IT"/>
                          </w:rPr>
                          <w:t>Italy in the spotlight at European Film Market 2024</w:t>
                        </w:r>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sz w:val="20"/>
                            <w:szCs w:val="20"/>
                            <w:lang w:eastAsia="it-IT"/>
                          </w:rPr>
                          <w:t>The European Film Market (EFM) has </w:t>
                        </w:r>
                        <w:hyperlink r:id="rId103" w:tgtFrame="_blank" w:history="1">
                          <w:r w:rsidRPr="003A356C">
                            <w:rPr>
                              <w:rFonts w:ascii="Helvetica" w:eastAsia="Times New Roman" w:hAnsi="Helvetica" w:cs="Times New Roman"/>
                              <w:color w:val="007C89"/>
                              <w:sz w:val="20"/>
                              <w:szCs w:val="20"/>
                              <w:u w:val="single"/>
                              <w:lang w:eastAsia="it-IT"/>
                            </w:rPr>
                            <w:t>announced</w:t>
                          </w:r>
                        </w:hyperlink>
                        <w:r w:rsidRPr="003A356C">
                          <w:rPr>
                            <w:rFonts w:ascii="Helvetica" w:eastAsia="Times New Roman" w:hAnsi="Helvetica" w:cs="Times New Roman"/>
                            <w:color w:val="202020"/>
                            <w:sz w:val="20"/>
                            <w:szCs w:val="20"/>
                            <w:lang w:eastAsia="it-IT"/>
                          </w:rPr>
                          <w:t> Italy as its "Country in Focus" for the 2024 edition, following a successful event in 2023 with record-breaking participation. With over 11,500 trade visitors, more than 600 exhibiting companies, and over 1,500 market screenings, EFM's 2023 edition included significant contributions from Italy, boasting over 1,000 participants and 60 companies. The upcoming 2024 program aims to highlight the work of Italian filmmakers and provide a platform for networking with producers, distributors, investors, and industry experts.</w:t>
                        </w:r>
                        <w:r w:rsidRPr="003A356C">
                          <w:rPr>
                            <w:rFonts w:ascii="Helvetica" w:eastAsia="Times New Roman" w:hAnsi="Helvetica" w:cs="Times New Roman"/>
                            <w:color w:val="202020"/>
                            <w:sz w:val="20"/>
                            <w:szCs w:val="20"/>
                            <w:lang w:eastAsia="it-IT"/>
                          </w:rPr>
                          <w:br/>
                          <w:t>The agreement for Italy's spotlight was signed at the 76th Cannes Film Festival, marking an anticipated return to the "Country in Focus" program, which was suspended due to the pandemic. Italy's involvement is seen as a crucial opportunity to underscore the country's growth in the film industry, promote it as an ideal shooting location, and strengthen international relationships. EFM's Country in Focus initiative, launched in 2017, aims to enhance collaboration and understanding of diverse film industries. EFM 2024 is scheduled to take place from February 15 to 21 during the 74th Berlin International Film Festival.</w:t>
                        </w:r>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lang w:eastAsia="it-IT"/>
                          </w:rPr>
                          <w:br/>
                        </w:r>
                        <w:r w:rsidRPr="003A356C">
                          <w:rPr>
                            <w:rFonts w:ascii="Helvetica" w:eastAsia="Times New Roman" w:hAnsi="Helvetica" w:cs="Times New Roman"/>
                            <w:b/>
                            <w:bCs/>
                            <w:color w:val="202020"/>
                            <w:sz w:val="20"/>
                            <w:szCs w:val="20"/>
                            <w:lang w:eastAsia="it-IT"/>
                          </w:rPr>
                          <w:t>European Filmmakers Shine at the 2023 Tribeca Film Festival</w:t>
                        </w:r>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sz w:val="20"/>
                            <w:szCs w:val="20"/>
                            <w:lang w:eastAsia="it-IT"/>
                          </w:rPr>
                          <w:t>The 2023 </w:t>
                        </w:r>
                        <w:hyperlink r:id="rId104" w:tgtFrame="_blank" w:history="1">
                          <w:r w:rsidRPr="003A356C">
                            <w:rPr>
                              <w:rFonts w:ascii="Helvetica" w:eastAsia="Times New Roman" w:hAnsi="Helvetica" w:cs="Times New Roman"/>
                              <w:color w:val="007C89"/>
                              <w:sz w:val="20"/>
                              <w:szCs w:val="20"/>
                              <w:u w:val="single"/>
                              <w:lang w:eastAsia="it-IT"/>
                            </w:rPr>
                            <w:t>Tribeca Film Festival</w:t>
                          </w:r>
                        </w:hyperlink>
                        <w:r w:rsidRPr="003A356C">
                          <w:rPr>
                            <w:rFonts w:ascii="Helvetica" w:eastAsia="Times New Roman" w:hAnsi="Helvetica" w:cs="Times New Roman"/>
                            <w:color w:val="202020"/>
                            <w:sz w:val="20"/>
                            <w:szCs w:val="20"/>
                            <w:lang w:eastAsia="it-IT"/>
                          </w:rPr>
                          <w:t>, taking place from June 7th to 18th, presents an impressive lineup of 109 films from 36 countries. European filmmakers take the spotlight, with 41% of feature films directed by women and 36% helmed by BIPOC filmmakers. In the International Narrative Competition, notable European films include "Dead Girls Dancing," a German-French coming-of-age road movie, and "Je'vida," a Finnish drama confronting systemic racism. The Documentary Competition features European entries such as "The Gullspång Miracle," exploring divine connections, and "Maestra," following women in an all-female conducting competition. European films can also be found in other festival sections, like the dark comedy "LaRoy" and the inspiring documentary "We Dare to Dream." The 2023 Tribeca Film Festival offers a diverse and captivating showcase of European talent, emphasising the power of storytelling and its ability to spark social awareness.</w:t>
                        </w:r>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lang w:eastAsia="it-IT"/>
                          </w:rPr>
                          <w:br/>
                        </w:r>
                        <w:r w:rsidRPr="003A356C">
                          <w:rPr>
                            <w:rFonts w:ascii="Helvetica" w:eastAsia="Times New Roman" w:hAnsi="Helvetica" w:cs="Times New Roman"/>
                            <w:b/>
                            <w:bCs/>
                            <w:color w:val="202020"/>
                            <w:sz w:val="20"/>
                            <w:szCs w:val="20"/>
                            <w:lang w:eastAsia="it-IT"/>
                          </w:rPr>
                          <w:t>Evia Film Project: promoting environmental awareness through cinema</w:t>
                        </w:r>
                        <w:r w:rsidRPr="003A356C">
                          <w:rPr>
                            <w:rFonts w:ascii="Helvetica" w:eastAsia="Times New Roman" w:hAnsi="Helvetica" w:cs="Times New Roman"/>
                            <w:color w:val="202020"/>
                            <w:lang w:eastAsia="it-IT"/>
                          </w:rPr>
                          <w:br/>
                        </w:r>
                        <w:r w:rsidRPr="003A356C">
                          <w:rPr>
                            <w:rFonts w:ascii="Helvetica" w:eastAsia="Times New Roman" w:hAnsi="Helvetica" w:cs="Times New Roman"/>
                            <w:color w:val="202020"/>
                            <w:sz w:val="20"/>
                            <w:szCs w:val="20"/>
                            <w:lang w:eastAsia="it-IT"/>
                          </w:rPr>
                          <w:t>The </w:t>
                        </w:r>
                        <w:hyperlink r:id="rId105" w:tgtFrame="_blank" w:history="1">
                          <w:r w:rsidRPr="003A356C">
                            <w:rPr>
                              <w:rFonts w:ascii="Helvetica" w:eastAsia="Times New Roman" w:hAnsi="Helvetica" w:cs="Times New Roman"/>
                              <w:color w:val="007C89"/>
                              <w:sz w:val="20"/>
                              <w:szCs w:val="20"/>
                              <w:u w:val="single"/>
                              <w:lang w:eastAsia="it-IT"/>
                            </w:rPr>
                            <w:t>Evia Film Project</w:t>
                          </w:r>
                        </w:hyperlink>
                        <w:r w:rsidRPr="003A356C">
                          <w:rPr>
                            <w:rFonts w:ascii="Helvetica" w:eastAsia="Times New Roman" w:hAnsi="Helvetica" w:cs="Times New Roman"/>
                            <w:color w:val="202020"/>
                            <w:sz w:val="20"/>
                            <w:szCs w:val="20"/>
                            <w:lang w:eastAsia="it-IT"/>
                          </w:rPr>
                          <w:t xml:space="preserve">, launched by the Thessaloniki International Film Festival, returns for its second edition to support the wildfire-affected Northern Evia region. From June 20th to 24th, the project will feature film screenings, educational events, and music performances, all aimed at promoting environmental awareness. Supported by the Ministry of Culture and Sports, the festival will showcase environmentally-oriented films at open-air theatres, raising awareness about </w:t>
                        </w:r>
                        <w:r w:rsidRPr="003A356C">
                          <w:rPr>
                            <w:rFonts w:ascii="Helvetica" w:eastAsia="Times New Roman" w:hAnsi="Helvetica" w:cs="Times New Roman"/>
                            <w:color w:val="202020"/>
                            <w:sz w:val="20"/>
                            <w:szCs w:val="20"/>
                            <w:lang w:eastAsia="it-IT"/>
                          </w:rPr>
                          <w:lastRenderedPageBreak/>
                          <w:t>humanity's relationship with the environment. It will also host an international meeting on documentary development and a workshop for female producers and directors. The project's goal is to establish Northern Evia as a global hub for environmentally conscious cinema. With collaboration from local institutions and bodies, the Evia Film Project aims to provide a unique and engaging experience, combining film, education, and music while highlighting environmental issues.</w:t>
                        </w:r>
                        <w:r w:rsidRPr="003A356C">
                          <w:rPr>
                            <w:rFonts w:ascii="Helvetica" w:eastAsia="Times New Roman" w:hAnsi="Helvetica" w:cs="Times New Roman"/>
                            <w:color w:val="202020"/>
                            <w:lang w:eastAsia="it-IT"/>
                          </w:rPr>
                          <w:br/>
                          <w:t> </w:t>
                        </w:r>
                      </w:p>
                      <w:p w14:paraId="01927FC9" w14:textId="7777777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lang w:eastAsia="it-IT"/>
                          </w:rPr>
                          <w:t> </w:t>
                        </w:r>
                      </w:p>
                      <w:p w14:paraId="6C3CF99D" w14:textId="77777777"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b/>
                            <w:bCs/>
                            <w:color w:val="202020"/>
                            <w:sz w:val="20"/>
                            <w:szCs w:val="20"/>
                            <w:lang w:eastAsia="it-IT"/>
                          </w:rPr>
                          <w:t>June</w:t>
                        </w:r>
                      </w:p>
                      <w:p w14:paraId="7A40FF31" w14:textId="77777777" w:rsidR="003A356C" w:rsidRPr="003A356C" w:rsidRDefault="003A356C" w:rsidP="003A356C">
                        <w:pPr>
                          <w:numPr>
                            <w:ilvl w:val="0"/>
                            <w:numId w:val="4"/>
                          </w:numPr>
                          <w:spacing w:before="100" w:beforeAutospacing="1" w:after="100" w:afterAutospacing="1" w:line="360" w:lineRule="atLeast"/>
                          <w:jc w:val="both"/>
                          <w:rPr>
                            <w:rFonts w:ascii="Helvetica" w:eastAsia="Times New Roman" w:hAnsi="Helvetica" w:cs="Times New Roman"/>
                            <w:color w:val="202020"/>
                            <w:lang w:eastAsia="it-IT"/>
                          </w:rPr>
                        </w:pPr>
                        <w:hyperlink r:id="rId106" w:tgtFrame="_blank" w:history="1">
                          <w:r w:rsidRPr="003A356C">
                            <w:rPr>
                              <w:rFonts w:ascii="Helvetica" w:eastAsia="Times New Roman" w:hAnsi="Helvetica" w:cs="Times New Roman"/>
                              <w:color w:val="007C89"/>
                              <w:sz w:val="20"/>
                              <w:szCs w:val="20"/>
                              <w:u w:val="single"/>
                              <w:lang w:eastAsia="it-IT"/>
                            </w:rPr>
                            <w:t>Nippon Connection Festival</w:t>
                          </w:r>
                        </w:hyperlink>
                        <w:r w:rsidRPr="003A356C">
                          <w:rPr>
                            <w:rFonts w:ascii="Helvetica" w:eastAsia="Times New Roman" w:hAnsi="Helvetica" w:cs="Times New Roman"/>
                            <w:color w:val="202020"/>
                            <w:sz w:val="20"/>
                            <w:szCs w:val="20"/>
                            <w:lang w:eastAsia="it-IT"/>
                          </w:rPr>
                          <w:t>, Germany – June 6-11</w:t>
                        </w:r>
                      </w:p>
                      <w:p w14:paraId="2A8AF5C2" w14:textId="77777777" w:rsidR="003A356C" w:rsidRPr="003A356C" w:rsidRDefault="003A356C" w:rsidP="003A356C">
                        <w:pPr>
                          <w:numPr>
                            <w:ilvl w:val="0"/>
                            <w:numId w:val="4"/>
                          </w:numPr>
                          <w:spacing w:before="100" w:beforeAutospacing="1" w:after="100" w:afterAutospacing="1" w:line="360" w:lineRule="atLeast"/>
                          <w:jc w:val="both"/>
                          <w:rPr>
                            <w:rFonts w:ascii="Helvetica" w:eastAsia="Times New Roman" w:hAnsi="Helvetica" w:cs="Times New Roman"/>
                            <w:color w:val="202020"/>
                            <w:lang w:eastAsia="it-IT"/>
                          </w:rPr>
                        </w:pPr>
                        <w:hyperlink r:id="rId107" w:tgtFrame="_blank" w:history="1">
                          <w:r w:rsidRPr="003A356C">
                            <w:rPr>
                              <w:rFonts w:ascii="Helvetica" w:eastAsia="Times New Roman" w:hAnsi="Helvetica" w:cs="Times New Roman"/>
                              <w:color w:val="007C89"/>
                              <w:sz w:val="20"/>
                              <w:szCs w:val="20"/>
                              <w:u w:val="single"/>
                              <w:lang w:eastAsia="it-IT"/>
                            </w:rPr>
                            <w:t>Windrush Caribbean Film Festival</w:t>
                          </w:r>
                        </w:hyperlink>
                        <w:r w:rsidRPr="003A356C">
                          <w:rPr>
                            <w:rFonts w:ascii="Helvetica" w:eastAsia="Times New Roman" w:hAnsi="Helvetica" w:cs="Times New Roman"/>
                            <w:color w:val="202020"/>
                            <w:sz w:val="20"/>
                            <w:szCs w:val="20"/>
                            <w:lang w:eastAsia="it-IT"/>
                          </w:rPr>
                          <w:t>, UK – June 6-30</w:t>
                        </w:r>
                      </w:p>
                      <w:p w14:paraId="3002F02A" w14:textId="77777777" w:rsidR="003A356C" w:rsidRPr="003A356C" w:rsidRDefault="003A356C" w:rsidP="003A356C">
                        <w:pPr>
                          <w:numPr>
                            <w:ilvl w:val="0"/>
                            <w:numId w:val="4"/>
                          </w:numPr>
                          <w:spacing w:before="100" w:beforeAutospacing="1" w:after="100" w:afterAutospacing="1" w:line="360" w:lineRule="atLeast"/>
                          <w:jc w:val="both"/>
                          <w:rPr>
                            <w:rFonts w:ascii="Helvetica" w:eastAsia="Times New Roman" w:hAnsi="Helvetica" w:cs="Times New Roman"/>
                            <w:color w:val="202020"/>
                            <w:lang w:eastAsia="it-IT"/>
                          </w:rPr>
                        </w:pPr>
                        <w:hyperlink r:id="rId108" w:tgtFrame="_blank" w:history="1">
                          <w:r w:rsidRPr="003A356C">
                            <w:rPr>
                              <w:rFonts w:ascii="Helvetica" w:eastAsia="Times New Roman" w:hAnsi="Helvetica" w:cs="Times New Roman"/>
                              <w:color w:val="007C89"/>
                              <w:sz w:val="20"/>
                              <w:szCs w:val="20"/>
                              <w:u w:val="single"/>
                              <w:lang w:eastAsia="it-IT"/>
                            </w:rPr>
                            <w:t>BFI Film on Film Festival</w:t>
                          </w:r>
                        </w:hyperlink>
                        <w:r w:rsidRPr="003A356C">
                          <w:rPr>
                            <w:rFonts w:ascii="Helvetica" w:eastAsia="Times New Roman" w:hAnsi="Helvetica" w:cs="Times New Roman"/>
                            <w:color w:val="202020"/>
                            <w:sz w:val="20"/>
                            <w:szCs w:val="20"/>
                            <w:lang w:eastAsia="it-IT"/>
                          </w:rPr>
                          <w:t>, UK – June 8-11</w:t>
                        </w:r>
                      </w:p>
                      <w:p w14:paraId="7BC4492E" w14:textId="77777777" w:rsidR="003A356C" w:rsidRPr="003A356C" w:rsidRDefault="003A356C" w:rsidP="003A356C">
                        <w:pPr>
                          <w:numPr>
                            <w:ilvl w:val="0"/>
                            <w:numId w:val="4"/>
                          </w:numPr>
                          <w:spacing w:before="100" w:beforeAutospacing="1" w:after="100" w:afterAutospacing="1" w:line="360" w:lineRule="atLeast"/>
                          <w:jc w:val="both"/>
                          <w:rPr>
                            <w:rFonts w:ascii="Helvetica" w:eastAsia="Times New Roman" w:hAnsi="Helvetica" w:cs="Times New Roman"/>
                            <w:color w:val="202020"/>
                            <w:lang w:eastAsia="it-IT"/>
                          </w:rPr>
                        </w:pPr>
                        <w:hyperlink r:id="rId109" w:tgtFrame="_blank" w:history="1">
                          <w:r w:rsidRPr="003A356C">
                            <w:rPr>
                              <w:rFonts w:ascii="Helvetica" w:eastAsia="Times New Roman" w:hAnsi="Helvetica" w:cs="Times New Roman"/>
                              <w:color w:val="007C89"/>
                              <w:sz w:val="20"/>
                              <w:szCs w:val="20"/>
                              <w:u w:val="single"/>
                              <w:lang w:eastAsia="it-IT"/>
                            </w:rPr>
                            <w:t>Transilvania International Film Festival</w:t>
                          </w:r>
                        </w:hyperlink>
                        <w:r w:rsidRPr="003A356C">
                          <w:rPr>
                            <w:rFonts w:ascii="Helvetica" w:eastAsia="Times New Roman" w:hAnsi="Helvetica" w:cs="Times New Roman"/>
                            <w:color w:val="202020"/>
                            <w:sz w:val="20"/>
                            <w:szCs w:val="20"/>
                            <w:lang w:eastAsia="it-IT"/>
                          </w:rPr>
                          <w:t>, Romania – June 9-18</w:t>
                        </w:r>
                      </w:p>
                      <w:p w14:paraId="34386651" w14:textId="77777777" w:rsidR="003A356C" w:rsidRPr="003A356C" w:rsidRDefault="003A356C" w:rsidP="003A356C">
                        <w:pPr>
                          <w:numPr>
                            <w:ilvl w:val="0"/>
                            <w:numId w:val="4"/>
                          </w:numPr>
                          <w:spacing w:before="100" w:beforeAutospacing="1" w:after="100" w:afterAutospacing="1" w:line="360" w:lineRule="atLeast"/>
                          <w:jc w:val="both"/>
                          <w:rPr>
                            <w:rFonts w:ascii="Helvetica" w:eastAsia="Times New Roman" w:hAnsi="Helvetica" w:cs="Times New Roman"/>
                            <w:color w:val="202020"/>
                            <w:lang w:eastAsia="it-IT"/>
                          </w:rPr>
                        </w:pPr>
                        <w:hyperlink r:id="rId110" w:tgtFrame="_blank" w:history="1">
                          <w:r w:rsidRPr="003A356C">
                            <w:rPr>
                              <w:rFonts w:ascii="Helvetica" w:eastAsia="Times New Roman" w:hAnsi="Helvetica" w:cs="Times New Roman"/>
                              <w:color w:val="007C89"/>
                              <w:sz w:val="20"/>
                              <w:szCs w:val="20"/>
                              <w:u w:val="single"/>
                              <w:lang w:eastAsia="it-IT"/>
                            </w:rPr>
                            <w:t>Annecy International Animation Film Festival and Market</w:t>
                          </w:r>
                        </w:hyperlink>
                        <w:r w:rsidRPr="003A356C">
                          <w:rPr>
                            <w:rFonts w:ascii="Helvetica" w:eastAsia="Times New Roman" w:hAnsi="Helvetica" w:cs="Times New Roman"/>
                            <w:color w:val="202020"/>
                            <w:sz w:val="20"/>
                            <w:szCs w:val="20"/>
                            <w:lang w:eastAsia="it-IT"/>
                          </w:rPr>
                          <w:t>, France – June 12-17</w:t>
                        </w:r>
                      </w:p>
                      <w:p w14:paraId="72BA0DF6" w14:textId="77777777" w:rsidR="003A356C" w:rsidRPr="003A356C" w:rsidRDefault="003A356C" w:rsidP="003A356C">
                        <w:pPr>
                          <w:numPr>
                            <w:ilvl w:val="0"/>
                            <w:numId w:val="4"/>
                          </w:numPr>
                          <w:spacing w:before="100" w:beforeAutospacing="1" w:after="100" w:afterAutospacing="1" w:line="360" w:lineRule="atLeast"/>
                          <w:jc w:val="both"/>
                          <w:rPr>
                            <w:rFonts w:ascii="Helvetica" w:eastAsia="Times New Roman" w:hAnsi="Helvetica" w:cs="Times New Roman"/>
                            <w:color w:val="202020"/>
                            <w:lang w:eastAsia="it-IT"/>
                          </w:rPr>
                        </w:pPr>
                        <w:hyperlink r:id="rId111" w:tgtFrame="_blank" w:history="1">
                          <w:r w:rsidRPr="003A356C">
                            <w:rPr>
                              <w:rFonts w:ascii="Helvetica" w:eastAsia="Times New Roman" w:hAnsi="Helvetica" w:cs="Times New Roman"/>
                              <w:color w:val="007C89"/>
                              <w:sz w:val="20"/>
                              <w:szCs w:val="20"/>
                              <w:u w:val="single"/>
                              <w:lang w:eastAsia="it-IT"/>
                            </w:rPr>
                            <w:t>Sheffield DocFest</w:t>
                          </w:r>
                        </w:hyperlink>
                        <w:r w:rsidRPr="003A356C">
                          <w:rPr>
                            <w:rFonts w:ascii="Helvetica" w:eastAsia="Times New Roman" w:hAnsi="Helvetica" w:cs="Times New Roman"/>
                            <w:color w:val="202020"/>
                            <w:sz w:val="20"/>
                            <w:szCs w:val="20"/>
                            <w:lang w:eastAsia="it-IT"/>
                          </w:rPr>
                          <w:t>, UK – June 14-19</w:t>
                        </w:r>
                      </w:p>
                      <w:p w14:paraId="66B67CB8" w14:textId="77777777" w:rsidR="003A356C" w:rsidRPr="003A356C" w:rsidRDefault="003A356C" w:rsidP="003A356C">
                        <w:pPr>
                          <w:numPr>
                            <w:ilvl w:val="0"/>
                            <w:numId w:val="4"/>
                          </w:numPr>
                          <w:spacing w:before="100" w:beforeAutospacing="1" w:after="100" w:afterAutospacing="1" w:line="360" w:lineRule="atLeast"/>
                          <w:jc w:val="both"/>
                          <w:rPr>
                            <w:rFonts w:ascii="Helvetica" w:eastAsia="Times New Roman" w:hAnsi="Helvetica" w:cs="Times New Roman"/>
                            <w:color w:val="202020"/>
                            <w:lang w:eastAsia="it-IT"/>
                          </w:rPr>
                        </w:pPr>
                        <w:hyperlink r:id="rId112" w:tgtFrame="_blank" w:history="1">
                          <w:r w:rsidRPr="003A356C">
                            <w:rPr>
                              <w:rFonts w:ascii="Helvetica" w:eastAsia="Times New Roman" w:hAnsi="Helvetica" w:cs="Times New Roman"/>
                              <w:color w:val="007C89"/>
                              <w:sz w:val="20"/>
                              <w:szCs w:val="20"/>
                              <w:u w:val="single"/>
                              <w:lang w:eastAsia="it-IT"/>
                            </w:rPr>
                            <w:t>Monte Carlo Television Festival</w:t>
                          </w:r>
                        </w:hyperlink>
                        <w:r w:rsidRPr="003A356C">
                          <w:rPr>
                            <w:rFonts w:ascii="Helvetica" w:eastAsia="Times New Roman" w:hAnsi="Helvetica" w:cs="Times New Roman"/>
                            <w:color w:val="202020"/>
                            <w:sz w:val="20"/>
                            <w:szCs w:val="20"/>
                            <w:lang w:eastAsia="it-IT"/>
                          </w:rPr>
                          <w:t>, Monaco – June 16-20</w:t>
                        </w:r>
                      </w:p>
                      <w:p w14:paraId="01DB7D7B" w14:textId="77777777" w:rsidR="003A356C" w:rsidRPr="003A356C" w:rsidRDefault="003A356C" w:rsidP="003A356C">
                        <w:pPr>
                          <w:numPr>
                            <w:ilvl w:val="0"/>
                            <w:numId w:val="4"/>
                          </w:numPr>
                          <w:spacing w:before="100" w:beforeAutospacing="1" w:after="100" w:afterAutospacing="1" w:line="360" w:lineRule="atLeast"/>
                          <w:jc w:val="both"/>
                          <w:rPr>
                            <w:rFonts w:ascii="Helvetica" w:eastAsia="Times New Roman" w:hAnsi="Helvetica" w:cs="Times New Roman"/>
                            <w:color w:val="202020"/>
                            <w:lang w:eastAsia="it-IT"/>
                          </w:rPr>
                        </w:pPr>
                        <w:hyperlink r:id="rId113" w:tgtFrame="_blank" w:history="1">
                          <w:r w:rsidRPr="003A356C">
                            <w:rPr>
                              <w:rFonts w:ascii="Helvetica" w:eastAsia="Times New Roman" w:hAnsi="Helvetica" w:cs="Times New Roman"/>
                              <w:color w:val="007C89"/>
                              <w:sz w:val="20"/>
                              <w:szCs w:val="20"/>
                              <w:u w:val="single"/>
                              <w:lang w:eastAsia="it-IT"/>
                            </w:rPr>
                            <w:t>CineEurope</w:t>
                          </w:r>
                        </w:hyperlink>
                        <w:r w:rsidRPr="003A356C">
                          <w:rPr>
                            <w:rFonts w:ascii="Helvetica" w:eastAsia="Times New Roman" w:hAnsi="Helvetica" w:cs="Times New Roman"/>
                            <w:color w:val="202020"/>
                            <w:sz w:val="20"/>
                            <w:szCs w:val="20"/>
                            <w:lang w:eastAsia="it-IT"/>
                          </w:rPr>
                          <w:t>, Spain – June 19-22</w:t>
                        </w:r>
                      </w:p>
                      <w:p w14:paraId="5C699AF8" w14:textId="77777777" w:rsidR="003A356C" w:rsidRPr="003A356C" w:rsidRDefault="003A356C" w:rsidP="003A356C">
                        <w:pPr>
                          <w:numPr>
                            <w:ilvl w:val="0"/>
                            <w:numId w:val="4"/>
                          </w:numPr>
                          <w:spacing w:before="100" w:beforeAutospacing="1" w:after="100" w:afterAutospacing="1" w:line="360" w:lineRule="atLeast"/>
                          <w:jc w:val="both"/>
                          <w:rPr>
                            <w:rFonts w:ascii="Helvetica" w:eastAsia="Times New Roman" w:hAnsi="Helvetica" w:cs="Times New Roman"/>
                            <w:color w:val="202020"/>
                            <w:lang w:eastAsia="it-IT"/>
                          </w:rPr>
                        </w:pPr>
                        <w:hyperlink r:id="rId114" w:tgtFrame="_blank" w:history="1">
                          <w:r w:rsidRPr="003A356C">
                            <w:rPr>
                              <w:rFonts w:ascii="Helvetica" w:eastAsia="Times New Roman" w:hAnsi="Helvetica" w:cs="Times New Roman"/>
                              <w:color w:val="007C89"/>
                              <w:sz w:val="20"/>
                              <w:szCs w:val="20"/>
                              <w:u w:val="single"/>
                              <w:lang w:eastAsia="it-IT"/>
                            </w:rPr>
                            <w:t>Docs Ireland</w:t>
                          </w:r>
                        </w:hyperlink>
                        <w:r w:rsidRPr="003A356C">
                          <w:rPr>
                            <w:rFonts w:ascii="Helvetica" w:eastAsia="Times New Roman" w:hAnsi="Helvetica" w:cs="Times New Roman"/>
                            <w:color w:val="202020"/>
                            <w:sz w:val="20"/>
                            <w:szCs w:val="20"/>
                            <w:lang w:eastAsia="it-IT"/>
                          </w:rPr>
                          <w:t>, Northern Ireland – June 20-26</w:t>
                        </w:r>
                      </w:p>
                      <w:p w14:paraId="5A6AFA48" w14:textId="77777777" w:rsidR="003A356C" w:rsidRPr="003A356C" w:rsidRDefault="003A356C" w:rsidP="003A356C">
                        <w:pPr>
                          <w:numPr>
                            <w:ilvl w:val="0"/>
                            <w:numId w:val="4"/>
                          </w:numPr>
                          <w:spacing w:before="100" w:beforeAutospacing="1" w:after="100" w:afterAutospacing="1" w:line="360" w:lineRule="atLeast"/>
                          <w:jc w:val="both"/>
                          <w:rPr>
                            <w:rFonts w:ascii="Helvetica" w:eastAsia="Times New Roman" w:hAnsi="Helvetica" w:cs="Times New Roman"/>
                            <w:color w:val="202020"/>
                            <w:lang w:eastAsia="it-IT"/>
                          </w:rPr>
                        </w:pPr>
                        <w:hyperlink r:id="rId115" w:tgtFrame="_blank" w:history="1">
                          <w:r w:rsidRPr="003A356C">
                            <w:rPr>
                              <w:rFonts w:ascii="Helvetica" w:eastAsia="Times New Roman" w:hAnsi="Helvetica" w:cs="Times New Roman"/>
                              <w:color w:val="007C89"/>
                              <w:sz w:val="20"/>
                              <w:szCs w:val="20"/>
                              <w:u w:val="single"/>
                              <w:lang w:eastAsia="it-IT"/>
                            </w:rPr>
                            <w:t>Ponta Lopud Film Festival</w:t>
                          </w:r>
                        </w:hyperlink>
                        <w:r w:rsidRPr="003A356C">
                          <w:rPr>
                            <w:rFonts w:ascii="Helvetica" w:eastAsia="Times New Roman" w:hAnsi="Helvetica" w:cs="Times New Roman"/>
                            <w:color w:val="202020"/>
                            <w:sz w:val="20"/>
                            <w:szCs w:val="20"/>
                            <w:lang w:eastAsia="it-IT"/>
                          </w:rPr>
                          <w:t>, Croatia – June 20-24</w:t>
                        </w:r>
                      </w:p>
                      <w:p w14:paraId="551072FF" w14:textId="77777777" w:rsidR="003A356C" w:rsidRPr="003A356C" w:rsidRDefault="003A356C" w:rsidP="003A356C">
                        <w:pPr>
                          <w:numPr>
                            <w:ilvl w:val="0"/>
                            <w:numId w:val="4"/>
                          </w:numPr>
                          <w:spacing w:before="100" w:beforeAutospacing="1" w:after="100" w:afterAutospacing="1" w:line="360" w:lineRule="atLeast"/>
                          <w:jc w:val="both"/>
                          <w:rPr>
                            <w:rFonts w:ascii="Helvetica" w:eastAsia="Times New Roman" w:hAnsi="Helvetica" w:cs="Times New Roman"/>
                            <w:color w:val="202020"/>
                            <w:lang w:eastAsia="it-IT"/>
                          </w:rPr>
                        </w:pPr>
                        <w:hyperlink r:id="rId116" w:tgtFrame="_blank" w:history="1">
                          <w:r w:rsidRPr="003A356C">
                            <w:rPr>
                              <w:rFonts w:ascii="Helvetica" w:eastAsia="Times New Roman" w:hAnsi="Helvetica" w:cs="Times New Roman"/>
                              <w:color w:val="007C89"/>
                              <w:sz w:val="20"/>
                              <w:szCs w:val="20"/>
                              <w:u w:val="single"/>
                              <w:lang w:eastAsia="it-IT"/>
                            </w:rPr>
                            <w:t>Munich International Film Festival</w:t>
                          </w:r>
                        </w:hyperlink>
                        <w:r w:rsidRPr="003A356C">
                          <w:rPr>
                            <w:rFonts w:ascii="Helvetica" w:eastAsia="Times New Roman" w:hAnsi="Helvetica" w:cs="Times New Roman"/>
                            <w:color w:val="202020"/>
                            <w:sz w:val="20"/>
                            <w:szCs w:val="20"/>
                            <w:lang w:eastAsia="it-IT"/>
                          </w:rPr>
                          <w:t>, Germany – June 22-July 1</w:t>
                        </w:r>
                      </w:p>
                      <w:p w14:paraId="73188E7B" w14:textId="77777777" w:rsidR="003A356C" w:rsidRPr="003A356C" w:rsidRDefault="003A356C" w:rsidP="003A356C">
                        <w:pPr>
                          <w:numPr>
                            <w:ilvl w:val="0"/>
                            <w:numId w:val="4"/>
                          </w:numPr>
                          <w:spacing w:before="100" w:beforeAutospacing="1" w:after="100" w:afterAutospacing="1" w:line="360" w:lineRule="atLeast"/>
                          <w:jc w:val="both"/>
                          <w:rPr>
                            <w:rFonts w:ascii="Helvetica" w:eastAsia="Times New Roman" w:hAnsi="Helvetica" w:cs="Times New Roman"/>
                            <w:color w:val="202020"/>
                            <w:lang w:eastAsia="it-IT"/>
                          </w:rPr>
                        </w:pPr>
                        <w:hyperlink r:id="rId117" w:tgtFrame="_blank" w:history="1">
                          <w:r w:rsidRPr="003A356C">
                            <w:rPr>
                              <w:rFonts w:ascii="Helvetica" w:eastAsia="Times New Roman" w:hAnsi="Helvetica" w:cs="Times New Roman"/>
                              <w:color w:val="007C89"/>
                              <w:sz w:val="20"/>
                              <w:szCs w:val="20"/>
                              <w:u w:val="single"/>
                              <w:lang w:eastAsia="it-IT"/>
                            </w:rPr>
                            <w:t>Ramsgate International Film &amp; TV Festival</w:t>
                          </w:r>
                        </w:hyperlink>
                        <w:r w:rsidRPr="003A356C">
                          <w:rPr>
                            <w:rFonts w:ascii="Helvetica" w:eastAsia="Times New Roman" w:hAnsi="Helvetica" w:cs="Times New Roman"/>
                            <w:color w:val="202020"/>
                            <w:sz w:val="20"/>
                            <w:szCs w:val="20"/>
                            <w:lang w:eastAsia="it-IT"/>
                          </w:rPr>
                          <w:t>, UK – June 22-25</w:t>
                        </w:r>
                      </w:p>
                      <w:p w14:paraId="101EE977" w14:textId="77777777" w:rsidR="003A356C" w:rsidRPr="003A356C" w:rsidRDefault="003A356C" w:rsidP="003A356C">
                        <w:pPr>
                          <w:numPr>
                            <w:ilvl w:val="0"/>
                            <w:numId w:val="4"/>
                          </w:numPr>
                          <w:spacing w:before="100" w:beforeAutospacing="1" w:after="100" w:afterAutospacing="1" w:line="360" w:lineRule="atLeast"/>
                          <w:jc w:val="both"/>
                          <w:rPr>
                            <w:rFonts w:ascii="Helvetica" w:eastAsia="Times New Roman" w:hAnsi="Helvetica" w:cs="Times New Roman"/>
                            <w:color w:val="202020"/>
                            <w:lang w:eastAsia="it-IT"/>
                          </w:rPr>
                        </w:pPr>
                        <w:hyperlink r:id="rId118" w:tgtFrame="_blank" w:history="1">
                          <w:r w:rsidRPr="003A356C">
                            <w:rPr>
                              <w:rFonts w:ascii="Helvetica" w:eastAsia="Times New Roman" w:hAnsi="Helvetica" w:cs="Times New Roman"/>
                              <w:color w:val="007C89"/>
                              <w:sz w:val="20"/>
                              <w:szCs w:val="20"/>
                              <w:u w:val="single"/>
                              <w:lang w:eastAsia="it-IT"/>
                            </w:rPr>
                            <w:t>Brussels International Film Festival</w:t>
                          </w:r>
                        </w:hyperlink>
                        <w:r w:rsidRPr="003A356C">
                          <w:rPr>
                            <w:rFonts w:ascii="Helvetica" w:eastAsia="Times New Roman" w:hAnsi="Helvetica" w:cs="Times New Roman"/>
                            <w:color w:val="202020"/>
                            <w:sz w:val="20"/>
                            <w:szCs w:val="20"/>
                            <w:lang w:eastAsia="it-IT"/>
                          </w:rPr>
                          <w:t>, Belgium – June 27-July 5</w:t>
                        </w:r>
                      </w:p>
                      <w:p w14:paraId="0CEF398C" w14:textId="77777777" w:rsidR="003A356C" w:rsidRPr="003A356C" w:rsidRDefault="003A356C" w:rsidP="003A356C">
                        <w:pPr>
                          <w:numPr>
                            <w:ilvl w:val="0"/>
                            <w:numId w:val="4"/>
                          </w:numPr>
                          <w:spacing w:before="100" w:beforeAutospacing="1" w:after="100" w:afterAutospacing="1" w:line="360" w:lineRule="atLeast"/>
                          <w:jc w:val="both"/>
                          <w:rPr>
                            <w:rFonts w:ascii="Helvetica" w:eastAsia="Times New Roman" w:hAnsi="Helvetica" w:cs="Times New Roman"/>
                            <w:color w:val="202020"/>
                            <w:lang w:eastAsia="it-IT"/>
                          </w:rPr>
                        </w:pPr>
                        <w:hyperlink r:id="rId119" w:tgtFrame="_blank" w:history="1">
                          <w:r w:rsidRPr="003A356C">
                            <w:rPr>
                              <w:rFonts w:ascii="Helvetica" w:eastAsia="Times New Roman" w:hAnsi="Helvetica" w:cs="Times New Roman"/>
                              <w:color w:val="007C89"/>
                              <w:sz w:val="20"/>
                              <w:szCs w:val="20"/>
                              <w:u w:val="single"/>
                              <w:lang w:eastAsia="it-IT"/>
                            </w:rPr>
                            <w:t>Karlovy Vary International Film Festival</w:t>
                          </w:r>
                        </w:hyperlink>
                        <w:r w:rsidRPr="003A356C">
                          <w:rPr>
                            <w:rFonts w:ascii="Helvetica" w:eastAsia="Times New Roman" w:hAnsi="Helvetica" w:cs="Times New Roman"/>
                            <w:color w:val="202020"/>
                            <w:sz w:val="20"/>
                            <w:szCs w:val="20"/>
                            <w:lang w:eastAsia="it-IT"/>
                          </w:rPr>
                          <w:t>, Czech Republic – June 30-July 8</w:t>
                        </w:r>
                      </w:p>
                    </w:tc>
                  </w:tr>
                </w:tbl>
                <w:p w14:paraId="44DE6BB6" w14:textId="77777777" w:rsidR="003A356C" w:rsidRPr="003A356C" w:rsidRDefault="003A356C" w:rsidP="003A356C">
                  <w:pPr>
                    <w:rPr>
                      <w:rFonts w:ascii="Times New Roman" w:eastAsia="Times New Roman" w:hAnsi="Times New Roman" w:cs="Times New Roman"/>
                      <w:lang w:eastAsia="it-IT"/>
                    </w:rPr>
                  </w:pPr>
                </w:p>
              </w:tc>
            </w:tr>
          </w:tbl>
          <w:p w14:paraId="0B615EC6"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6B48C80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374A0F50"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36292754" w14:textId="77777777">
                          <w:tc>
                            <w:tcPr>
                              <w:tcW w:w="0" w:type="auto"/>
                              <w:shd w:val="clear" w:color="auto" w:fill="029FE3"/>
                              <w:tcMar>
                                <w:top w:w="270" w:type="dxa"/>
                                <w:left w:w="270" w:type="dxa"/>
                                <w:bottom w:w="270" w:type="dxa"/>
                                <w:right w:w="270" w:type="dxa"/>
                              </w:tcMar>
                              <w:hideMark/>
                            </w:tcPr>
                            <w:p w14:paraId="317D7CCA" w14:textId="77777777" w:rsidR="003A356C" w:rsidRPr="003A356C" w:rsidRDefault="003A356C" w:rsidP="003A356C">
                              <w:pPr>
                                <w:spacing w:line="540" w:lineRule="atLeast"/>
                                <w:jc w:val="center"/>
                                <w:rPr>
                                  <w:rFonts w:ascii="Helvetica" w:eastAsia="Times New Roman" w:hAnsi="Helvetica" w:cs="Times New Roman"/>
                                  <w:color w:val="222222"/>
                                  <w:sz w:val="36"/>
                                  <w:szCs w:val="36"/>
                                  <w:lang w:eastAsia="it-IT"/>
                                </w:rPr>
                              </w:pPr>
                              <w:r w:rsidRPr="003A356C">
                                <w:rPr>
                                  <w:rFonts w:ascii="Arial" w:eastAsia="Times New Roman" w:hAnsi="Arial" w:cs="Arial"/>
                                  <w:color w:val="FFFFFF"/>
                                  <w:sz w:val="45"/>
                                  <w:szCs w:val="45"/>
                                  <w:lang w:eastAsia="it-IT"/>
                                </w:rPr>
                                <w:t>Interesting studies</w:t>
                              </w:r>
                              <w:bookmarkStart w:id="48" w:name="InterestingStudies"/>
                              <w:bookmarkEnd w:id="48"/>
                            </w:p>
                          </w:tc>
                        </w:tr>
                      </w:tbl>
                      <w:p w14:paraId="63D6821A" w14:textId="77777777" w:rsidR="003A356C" w:rsidRPr="003A356C" w:rsidRDefault="003A356C" w:rsidP="003A356C">
                        <w:pPr>
                          <w:rPr>
                            <w:rFonts w:ascii="Times New Roman" w:eastAsia="Times New Roman" w:hAnsi="Times New Roman" w:cs="Times New Roman"/>
                            <w:lang w:eastAsia="it-IT"/>
                          </w:rPr>
                        </w:pPr>
                      </w:p>
                    </w:tc>
                  </w:tr>
                </w:tbl>
                <w:p w14:paraId="2F3A512C" w14:textId="77777777" w:rsidR="003A356C" w:rsidRPr="003A356C" w:rsidRDefault="003A356C" w:rsidP="003A356C">
                  <w:pPr>
                    <w:rPr>
                      <w:rFonts w:ascii="Times New Roman" w:eastAsia="Times New Roman" w:hAnsi="Times New Roman" w:cs="Times New Roman"/>
                      <w:lang w:eastAsia="it-IT"/>
                    </w:rPr>
                  </w:pPr>
                </w:p>
              </w:tc>
            </w:tr>
          </w:tbl>
          <w:p w14:paraId="622F3DA3"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273B9A8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11E63192" w14:textId="77777777">
                    <w:tc>
                      <w:tcPr>
                        <w:tcW w:w="0" w:type="auto"/>
                        <w:tcMar>
                          <w:top w:w="0" w:type="dxa"/>
                          <w:left w:w="270" w:type="dxa"/>
                          <w:bottom w:w="135" w:type="dxa"/>
                          <w:right w:w="270" w:type="dxa"/>
                        </w:tcMar>
                        <w:hideMark/>
                      </w:tcPr>
                      <w:p w14:paraId="495C88EE" w14:textId="524464A8"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Times New Roman" w:eastAsia="Times New Roman" w:hAnsi="Times New Roman" w:cs="Times New Roman"/>
                            <w:noProof/>
                            <w:lang w:eastAsia="it-IT"/>
                          </w:rPr>
                          <w:drawing>
                            <wp:anchor distT="0" distB="0" distL="0" distR="0" simplePos="0" relativeHeight="251658240" behindDoc="0" locked="0" layoutInCell="1" allowOverlap="0" wp14:anchorId="1D6B305B" wp14:editId="7E81BD34">
                              <wp:simplePos x="0" y="0"/>
                              <wp:positionH relativeFrom="column">
                                <wp:align>left</wp:align>
                              </wp:positionH>
                              <wp:positionV relativeFrom="line">
                                <wp:posOffset>0</wp:posOffset>
                              </wp:positionV>
                              <wp:extent cx="2146300" cy="2146300"/>
                              <wp:effectExtent l="0" t="0" r="0" b="0"/>
                              <wp:wrapSquare wrapText="bothSides"/>
                              <wp:docPr id="10" name="Immagine 10" descr="Immagine che contiene Blu elettrico, Carattere, schermata,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Blu elettrico, Carattere, schermata, Elementi grafici&#10;&#10;Descrizione generata automaticament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eastAsia="it-IT"/>
                          </w:rPr>
                          <w:t>The writers strike: Implications for TV networks and streaming platforms </w:t>
                        </w:r>
                        <w:bookmarkStart w:id="49" w:name="12.1"/>
                        <w:bookmarkEnd w:id="49"/>
                      </w:p>
                      <w:p w14:paraId="7DFDEFD1" w14:textId="77777777" w:rsidR="003A356C" w:rsidRPr="003A356C" w:rsidRDefault="003A356C" w:rsidP="003A356C">
                        <w:pPr>
                          <w:spacing w:before="150" w:after="150"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sz w:val="20"/>
                            <w:szCs w:val="20"/>
                            <w:lang w:eastAsia="it-IT"/>
                          </w:rPr>
                          <w:t>The recent writers' strike is expected to have a significant impact on both traditional linear TV networks and streaming platforms. Diesel Labs, a content research company, </w:t>
                        </w:r>
                        <w:hyperlink r:id="rId121" w:tgtFrame="_blank" w:history="1">
                          <w:r w:rsidRPr="003A356C">
                            <w:rPr>
                              <w:rFonts w:ascii="Helvetica" w:eastAsia="Times New Roman" w:hAnsi="Helvetica" w:cs="Times New Roman"/>
                              <w:color w:val="007C89"/>
                              <w:sz w:val="20"/>
                              <w:szCs w:val="20"/>
                              <w:u w:val="single"/>
                              <w:lang w:eastAsia="it-IT"/>
                            </w:rPr>
                            <w:t>found</w:t>
                          </w:r>
                        </w:hyperlink>
                        <w:r w:rsidRPr="003A356C">
                          <w:rPr>
                            <w:rFonts w:ascii="Helvetica" w:eastAsia="Times New Roman" w:hAnsi="Helvetica" w:cs="Times New Roman"/>
                            <w:color w:val="202020"/>
                            <w:sz w:val="20"/>
                            <w:szCs w:val="20"/>
                            <w:lang w:eastAsia="it-IT"/>
                          </w:rPr>
                          <w:t> that 64% of the TV and movie releases across nine major premium streaming platforms in 2022 were scripted, making them particularly vulnerable to the strike. *</w:t>
                        </w:r>
                        <w:r w:rsidRPr="003A356C">
                          <w:rPr>
                            <w:rFonts w:ascii="Helvetica" w:eastAsia="Times New Roman" w:hAnsi="Helvetica" w:cs="Times New Roman"/>
                            <w:color w:val="202020"/>
                            <w:sz w:val="18"/>
                            <w:szCs w:val="18"/>
                            <w:lang w:eastAsia="it-IT"/>
                          </w:rPr>
                          <w:t>|IFNOT:ARCHIVE_PAGE|* </w:t>
                        </w:r>
                        <w:hyperlink r:id="rId122" w:anchor="12.1" w:tgtFrame="_blank" w:history="1">
                          <w:r w:rsidRPr="003A356C">
                            <w:rPr>
                              <w:rFonts w:ascii="Helvetica" w:eastAsia="Times New Roman" w:hAnsi="Helvetica" w:cs="Times New Roman"/>
                              <w:color w:val="007C89"/>
                              <w:sz w:val="18"/>
                              <w:szCs w:val="18"/>
                              <w:u w:val="single"/>
                              <w:lang w:eastAsia="it-IT"/>
                            </w:rPr>
                            <w:t>Read More</w:t>
                          </w:r>
                        </w:hyperlink>
                      </w:p>
                    </w:tc>
                  </w:tr>
                </w:tbl>
                <w:p w14:paraId="47085F44" w14:textId="77777777" w:rsidR="003A356C" w:rsidRPr="003A356C" w:rsidRDefault="003A356C" w:rsidP="003A356C">
                  <w:pPr>
                    <w:rPr>
                      <w:rFonts w:ascii="Times New Roman" w:eastAsia="Times New Roman" w:hAnsi="Times New Roman" w:cs="Times New Roman"/>
                      <w:lang w:eastAsia="it-IT"/>
                    </w:rPr>
                  </w:pPr>
                </w:p>
              </w:tc>
            </w:tr>
          </w:tbl>
          <w:p w14:paraId="34A328CC"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37E4DAB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5808295F"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090ECA66" w14:textId="77777777">
                          <w:tc>
                            <w:tcPr>
                              <w:tcW w:w="0" w:type="auto"/>
                              <w:shd w:val="clear" w:color="auto" w:fill="029FE3"/>
                              <w:tcMar>
                                <w:top w:w="270" w:type="dxa"/>
                                <w:left w:w="270" w:type="dxa"/>
                                <w:bottom w:w="270" w:type="dxa"/>
                                <w:right w:w="270" w:type="dxa"/>
                              </w:tcMar>
                              <w:hideMark/>
                            </w:tcPr>
                            <w:p w14:paraId="7260DD18" w14:textId="77777777" w:rsidR="003A356C" w:rsidRPr="003A356C" w:rsidRDefault="003A356C" w:rsidP="003A356C">
                              <w:pPr>
                                <w:spacing w:line="540" w:lineRule="atLeast"/>
                                <w:jc w:val="center"/>
                                <w:rPr>
                                  <w:rFonts w:ascii="Helvetica" w:eastAsia="Times New Roman" w:hAnsi="Helvetica" w:cs="Times New Roman"/>
                                  <w:color w:val="222222"/>
                                  <w:sz w:val="36"/>
                                  <w:szCs w:val="36"/>
                                  <w:lang w:eastAsia="it-IT"/>
                                </w:rPr>
                              </w:pPr>
                              <w:r w:rsidRPr="003A356C">
                                <w:rPr>
                                  <w:rFonts w:ascii="Arial" w:eastAsia="Times New Roman" w:hAnsi="Arial" w:cs="Arial"/>
                                  <w:color w:val="FFFFFF"/>
                                  <w:sz w:val="45"/>
                                  <w:szCs w:val="45"/>
                                  <w:lang w:eastAsia="it-IT"/>
                                </w:rPr>
                                <w:lastRenderedPageBreak/>
                                <w:t>Interesting links</w:t>
                              </w:r>
                              <w:bookmarkStart w:id="50" w:name="interestinglinks"/>
                              <w:bookmarkEnd w:id="50"/>
                            </w:p>
                          </w:tc>
                        </w:tr>
                      </w:tbl>
                      <w:p w14:paraId="17775518" w14:textId="77777777" w:rsidR="003A356C" w:rsidRPr="003A356C" w:rsidRDefault="003A356C" w:rsidP="003A356C">
                        <w:pPr>
                          <w:rPr>
                            <w:rFonts w:ascii="Times New Roman" w:eastAsia="Times New Roman" w:hAnsi="Times New Roman" w:cs="Times New Roman"/>
                            <w:lang w:eastAsia="it-IT"/>
                          </w:rPr>
                        </w:pPr>
                      </w:p>
                    </w:tc>
                  </w:tr>
                </w:tbl>
                <w:p w14:paraId="4C280F6E" w14:textId="77777777" w:rsidR="003A356C" w:rsidRPr="003A356C" w:rsidRDefault="003A356C" w:rsidP="003A356C">
                  <w:pPr>
                    <w:rPr>
                      <w:rFonts w:ascii="Times New Roman" w:eastAsia="Times New Roman" w:hAnsi="Times New Roman" w:cs="Times New Roman"/>
                      <w:lang w:eastAsia="it-IT"/>
                    </w:rPr>
                  </w:pPr>
                </w:p>
              </w:tc>
            </w:tr>
          </w:tbl>
          <w:p w14:paraId="61A7333C"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414DCAA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29D0FE66" w14:textId="77777777">
                    <w:tc>
                      <w:tcPr>
                        <w:tcW w:w="0" w:type="auto"/>
                        <w:tcMar>
                          <w:top w:w="0" w:type="dxa"/>
                          <w:left w:w="270" w:type="dxa"/>
                          <w:bottom w:w="135" w:type="dxa"/>
                          <w:right w:w="270" w:type="dxa"/>
                        </w:tcMar>
                        <w:hideMark/>
                      </w:tcPr>
                      <w:p w14:paraId="66656AB3" w14:textId="77777777" w:rsidR="003A356C" w:rsidRPr="003A356C" w:rsidRDefault="003A356C" w:rsidP="003A356C">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23" w:tgtFrame="_blank" w:history="1">
                          <w:r w:rsidRPr="003A356C">
                            <w:rPr>
                              <w:rFonts w:ascii="Helvetica" w:eastAsia="Times New Roman" w:hAnsi="Helvetica" w:cs="Times New Roman"/>
                              <w:color w:val="007C89"/>
                              <w:sz w:val="20"/>
                              <w:szCs w:val="20"/>
                              <w:u w:val="single"/>
                              <w:lang w:eastAsia="it-IT"/>
                            </w:rPr>
                            <w:t>Female-led documentaries dominate the 2023 dok.incubator selection</w:t>
                          </w:r>
                        </w:hyperlink>
                        <w:r w:rsidRPr="003A356C">
                          <w:rPr>
                            <w:rFonts w:ascii="Helvetica" w:eastAsia="Times New Roman" w:hAnsi="Helvetica" w:cs="Times New Roman"/>
                            <w:color w:val="202020"/>
                            <w:sz w:val="20"/>
                            <w:szCs w:val="20"/>
                            <w:lang w:eastAsia="it-IT"/>
                          </w:rPr>
                          <w:t>, by Cineuropa</w:t>
                        </w:r>
                      </w:p>
                      <w:p w14:paraId="5BBB3010" w14:textId="77777777" w:rsidR="003A356C" w:rsidRPr="003A356C" w:rsidRDefault="003A356C" w:rsidP="003A356C">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24" w:tgtFrame="_blank" w:history="1">
                          <w:r w:rsidRPr="003A356C">
                            <w:rPr>
                              <w:rFonts w:ascii="Helvetica" w:eastAsia="Times New Roman" w:hAnsi="Helvetica" w:cs="Times New Roman"/>
                              <w:color w:val="007C89"/>
                              <w:sz w:val="20"/>
                              <w:szCs w:val="20"/>
                              <w:u w:val="single"/>
                              <w:lang w:eastAsia="it-IT"/>
                            </w:rPr>
                            <w:t>Mirada taps into AI for audience segmentation</w:t>
                          </w:r>
                        </w:hyperlink>
                        <w:r w:rsidRPr="003A356C">
                          <w:rPr>
                            <w:rFonts w:ascii="Helvetica" w:eastAsia="Times New Roman" w:hAnsi="Helvetica" w:cs="Times New Roman"/>
                            <w:color w:val="202020"/>
                            <w:sz w:val="20"/>
                            <w:szCs w:val="20"/>
                            <w:lang w:eastAsia="it-IT"/>
                          </w:rPr>
                          <w:t>, by DigitalTV Europe</w:t>
                        </w:r>
                      </w:p>
                      <w:p w14:paraId="372FCA40" w14:textId="77777777" w:rsidR="003A356C" w:rsidRPr="003A356C" w:rsidRDefault="003A356C" w:rsidP="003A356C">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25" w:tgtFrame="_blank" w:history="1">
                          <w:r w:rsidRPr="003A356C">
                            <w:rPr>
                              <w:rFonts w:ascii="Helvetica" w:eastAsia="Times New Roman" w:hAnsi="Helvetica" w:cs="Times New Roman"/>
                              <w:color w:val="007C89"/>
                              <w:sz w:val="20"/>
                              <w:szCs w:val="20"/>
                              <w:u w:val="single"/>
                              <w:lang w:eastAsia="it-IT"/>
                            </w:rPr>
                            <w:t>Where’s the director’s commentary on streaming?</w:t>
                          </w:r>
                        </w:hyperlink>
                        <w:r w:rsidRPr="003A356C">
                          <w:rPr>
                            <w:rFonts w:ascii="Helvetica" w:eastAsia="Times New Roman" w:hAnsi="Helvetica" w:cs="Times New Roman"/>
                            <w:color w:val="202020"/>
                            <w:sz w:val="20"/>
                            <w:szCs w:val="20"/>
                            <w:lang w:eastAsia="it-IT"/>
                          </w:rPr>
                          <w:t>, by The Verge</w:t>
                        </w:r>
                      </w:p>
                      <w:p w14:paraId="3F6EDD6E" w14:textId="77777777" w:rsidR="003A356C" w:rsidRPr="003A356C" w:rsidRDefault="003A356C" w:rsidP="003A356C">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26" w:tgtFrame="_blank" w:history="1">
                          <w:r w:rsidRPr="003A356C">
                            <w:rPr>
                              <w:rFonts w:ascii="Helvetica" w:eastAsia="Times New Roman" w:hAnsi="Helvetica" w:cs="Times New Roman"/>
                              <w:color w:val="007C89"/>
                              <w:sz w:val="20"/>
                              <w:szCs w:val="20"/>
                              <w:u w:val="single"/>
                              <w:lang w:eastAsia="it-IT"/>
                            </w:rPr>
                            <w:t>International Federation of Film Producers and WIA Announce the Stories x Women Delegates</w:t>
                          </w:r>
                        </w:hyperlink>
                        <w:r w:rsidRPr="003A356C">
                          <w:rPr>
                            <w:rFonts w:ascii="Helvetica" w:eastAsia="Times New Roman" w:hAnsi="Helvetica" w:cs="Times New Roman"/>
                            <w:color w:val="202020"/>
                            <w:sz w:val="20"/>
                            <w:szCs w:val="20"/>
                            <w:lang w:eastAsia="it-IT"/>
                          </w:rPr>
                          <w:t>, by Variety</w:t>
                        </w:r>
                      </w:p>
                      <w:p w14:paraId="1B31992F" w14:textId="77777777" w:rsidR="003A356C" w:rsidRPr="003A356C" w:rsidRDefault="003A356C" w:rsidP="003A356C">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27" w:tgtFrame="_blank" w:history="1">
                          <w:r w:rsidRPr="003A356C">
                            <w:rPr>
                              <w:rFonts w:ascii="Helvetica" w:eastAsia="Times New Roman" w:hAnsi="Helvetica" w:cs="Times New Roman"/>
                              <w:color w:val="007C89"/>
                              <w:sz w:val="20"/>
                              <w:szCs w:val="20"/>
                              <w:u w:val="single"/>
                              <w:lang w:eastAsia="it-IT"/>
                            </w:rPr>
                            <w:t>Should AI be attributed as an author of AI-generated works?</w:t>
                          </w:r>
                        </w:hyperlink>
                        <w:r w:rsidRPr="003A356C">
                          <w:rPr>
                            <w:rFonts w:ascii="Helvetica" w:eastAsia="Times New Roman" w:hAnsi="Helvetica" w:cs="Times New Roman"/>
                            <w:color w:val="202020"/>
                            <w:sz w:val="20"/>
                            <w:szCs w:val="20"/>
                            <w:lang w:eastAsia="it-IT"/>
                          </w:rPr>
                          <w:t>, by Kluwer</w:t>
                        </w:r>
                      </w:p>
                      <w:p w14:paraId="58CE59D8" w14:textId="77777777" w:rsidR="003A356C" w:rsidRPr="003A356C" w:rsidRDefault="003A356C" w:rsidP="003A356C">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28" w:tgtFrame="_blank" w:history="1">
                          <w:r w:rsidRPr="003A356C">
                            <w:rPr>
                              <w:rFonts w:ascii="Helvetica" w:eastAsia="Times New Roman" w:hAnsi="Helvetica" w:cs="Times New Roman"/>
                              <w:color w:val="007C89"/>
                              <w:sz w:val="20"/>
                              <w:szCs w:val="20"/>
                              <w:u w:val="single"/>
                              <w:lang w:eastAsia="it-IT"/>
                            </w:rPr>
                            <w:t>Creativity and innovation in film marketing was the focus of debate in Cannes</w:t>
                          </w:r>
                        </w:hyperlink>
                        <w:r w:rsidRPr="003A356C">
                          <w:rPr>
                            <w:rFonts w:ascii="Helvetica" w:eastAsia="Times New Roman" w:hAnsi="Helvetica" w:cs="Times New Roman"/>
                            <w:color w:val="202020"/>
                            <w:sz w:val="20"/>
                            <w:szCs w:val="20"/>
                            <w:lang w:eastAsia="it-IT"/>
                          </w:rPr>
                          <w:t>, by Cineuropa</w:t>
                        </w:r>
                      </w:p>
                      <w:p w14:paraId="7F598F07" w14:textId="77777777" w:rsidR="003A356C" w:rsidRPr="003A356C" w:rsidRDefault="003A356C" w:rsidP="003A356C">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29" w:tgtFrame="_blank" w:history="1">
                          <w:r w:rsidRPr="003A356C">
                            <w:rPr>
                              <w:rFonts w:ascii="Helvetica" w:eastAsia="Times New Roman" w:hAnsi="Helvetica" w:cs="Times New Roman"/>
                              <w:color w:val="007C89"/>
                              <w:sz w:val="20"/>
                              <w:szCs w:val="20"/>
                              <w:u w:val="single"/>
                              <w:lang w:eastAsia="it-IT"/>
                            </w:rPr>
                            <w:t>Anti-Piracy Group Recruits Teens to Keep Up with Social Media Piracy Trends</w:t>
                          </w:r>
                        </w:hyperlink>
                        <w:r w:rsidRPr="003A356C">
                          <w:rPr>
                            <w:rFonts w:ascii="Helvetica" w:eastAsia="Times New Roman" w:hAnsi="Helvetica" w:cs="Times New Roman"/>
                            <w:color w:val="202020"/>
                            <w:sz w:val="20"/>
                            <w:szCs w:val="20"/>
                            <w:lang w:eastAsia="it-IT"/>
                          </w:rPr>
                          <w:t>, by TorrentFreak</w:t>
                        </w:r>
                      </w:p>
                    </w:tc>
                  </w:tr>
                </w:tbl>
                <w:p w14:paraId="51BC5676" w14:textId="77777777" w:rsidR="003A356C" w:rsidRPr="003A356C" w:rsidRDefault="003A356C" w:rsidP="003A356C">
                  <w:pPr>
                    <w:rPr>
                      <w:rFonts w:ascii="Times New Roman" w:eastAsia="Times New Roman" w:hAnsi="Times New Roman" w:cs="Times New Roman"/>
                      <w:lang w:eastAsia="it-IT"/>
                    </w:rPr>
                  </w:pPr>
                </w:p>
              </w:tc>
            </w:tr>
          </w:tbl>
          <w:p w14:paraId="60653892"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1762225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717BB09C"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3A356C" w:rsidRPr="003A356C" w14:paraId="51EB1FE2" w14:textId="77777777">
                          <w:tc>
                            <w:tcPr>
                              <w:tcW w:w="0" w:type="auto"/>
                              <w:shd w:val="clear" w:color="auto" w:fill="029FE3"/>
                              <w:tcMar>
                                <w:top w:w="270" w:type="dxa"/>
                                <w:left w:w="270" w:type="dxa"/>
                                <w:bottom w:w="270" w:type="dxa"/>
                                <w:right w:w="270" w:type="dxa"/>
                              </w:tcMar>
                              <w:hideMark/>
                            </w:tcPr>
                            <w:p w14:paraId="26381E32" w14:textId="77777777" w:rsidR="003A356C" w:rsidRPr="003A356C" w:rsidRDefault="003A356C" w:rsidP="003A356C">
                              <w:pPr>
                                <w:spacing w:line="540" w:lineRule="atLeast"/>
                                <w:jc w:val="center"/>
                                <w:rPr>
                                  <w:rFonts w:ascii="Helvetica" w:eastAsia="Times New Roman" w:hAnsi="Helvetica" w:cs="Times New Roman"/>
                                  <w:color w:val="222222"/>
                                  <w:sz w:val="36"/>
                                  <w:szCs w:val="36"/>
                                  <w:lang w:eastAsia="it-IT"/>
                                </w:rPr>
                              </w:pPr>
                              <w:r w:rsidRPr="003A356C">
                                <w:rPr>
                                  <w:rFonts w:ascii="Arial" w:eastAsia="Times New Roman" w:hAnsi="Arial" w:cs="Arial"/>
                                  <w:color w:val="FFFFFF"/>
                                  <w:sz w:val="45"/>
                                  <w:szCs w:val="45"/>
                                  <w:lang w:eastAsia="it-IT"/>
                                </w:rPr>
                                <w:t>Events and Opportunities</w:t>
                              </w:r>
                              <w:bookmarkStart w:id="51" w:name="EventsandOpp"/>
                              <w:bookmarkEnd w:id="51"/>
                            </w:p>
                          </w:tc>
                        </w:tr>
                      </w:tbl>
                      <w:p w14:paraId="4432F206" w14:textId="77777777" w:rsidR="003A356C" w:rsidRPr="003A356C" w:rsidRDefault="003A356C" w:rsidP="003A356C">
                        <w:pPr>
                          <w:rPr>
                            <w:rFonts w:ascii="Times New Roman" w:eastAsia="Times New Roman" w:hAnsi="Times New Roman" w:cs="Times New Roman"/>
                            <w:lang w:eastAsia="it-IT"/>
                          </w:rPr>
                        </w:pPr>
                      </w:p>
                    </w:tc>
                  </w:tr>
                </w:tbl>
                <w:p w14:paraId="3133481C" w14:textId="77777777" w:rsidR="003A356C" w:rsidRPr="003A356C" w:rsidRDefault="003A356C" w:rsidP="003A356C">
                  <w:pPr>
                    <w:rPr>
                      <w:rFonts w:ascii="Times New Roman" w:eastAsia="Times New Roman" w:hAnsi="Times New Roman" w:cs="Times New Roman"/>
                      <w:lang w:eastAsia="it-IT"/>
                    </w:rPr>
                  </w:pPr>
                </w:p>
              </w:tc>
            </w:tr>
          </w:tbl>
          <w:p w14:paraId="2ACBC749"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311D47F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68076F10" w14:textId="77777777">
                    <w:tc>
                      <w:tcPr>
                        <w:tcW w:w="0" w:type="auto"/>
                        <w:tcMar>
                          <w:top w:w="0" w:type="dxa"/>
                          <w:left w:w="270" w:type="dxa"/>
                          <w:bottom w:w="135" w:type="dxa"/>
                          <w:right w:w="270" w:type="dxa"/>
                        </w:tcMar>
                        <w:hideMark/>
                      </w:tcPr>
                      <w:p w14:paraId="66A8FC08" w14:textId="5C92B4E3" w:rsidR="003A356C" w:rsidRPr="003A356C" w:rsidRDefault="003A356C" w:rsidP="003A356C">
                        <w:pPr>
                          <w:spacing w:line="360" w:lineRule="atLeast"/>
                          <w:jc w:val="both"/>
                          <w:rPr>
                            <w:rFonts w:ascii="Helvetica" w:eastAsia="Times New Roman" w:hAnsi="Helvetica" w:cs="Times New Roman"/>
                            <w:color w:val="202020"/>
                            <w:lang w:eastAsia="it-IT"/>
                          </w:rPr>
                        </w:pPr>
                        <w:r w:rsidRPr="003A356C">
                          <w:rPr>
                            <w:rFonts w:ascii="Times New Roman" w:eastAsia="Times New Roman" w:hAnsi="Times New Roman" w:cs="Times New Roman"/>
                            <w:noProof/>
                            <w:lang w:eastAsia="it-IT"/>
                          </w:rPr>
                          <w:drawing>
                            <wp:anchor distT="0" distB="0" distL="0" distR="0" simplePos="0" relativeHeight="251658240" behindDoc="0" locked="0" layoutInCell="1" allowOverlap="0" wp14:anchorId="342ADFDC" wp14:editId="3780A04E">
                              <wp:simplePos x="0" y="0"/>
                              <wp:positionH relativeFrom="column">
                                <wp:align>left</wp:align>
                              </wp:positionH>
                              <wp:positionV relativeFrom="line">
                                <wp:posOffset>0</wp:posOffset>
                              </wp:positionV>
                              <wp:extent cx="2146300" cy="2146300"/>
                              <wp:effectExtent l="0" t="0" r="0" b="0"/>
                              <wp:wrapSquare wrapText="bothSides"/>
                              <wp:docPr id="9" name="Immagine 9" descr="Immagine che contiene diagramma, schizzo, cerchi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diagramma, schizzo, cerchio, clipart&#10;&#10;Descrizione generata automaticamente"/>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eastAsia="it-IT"/>
                          </w:rPr>
                          <w:t>Call for Submissions – Riga International Film Festival </w:t>
                        </w:r>
                        <w:bookmarkStart w:id="52" w:name="14.1"/>
                        <w:bookmarkEnd w:id="52"/>
                      </w:p>
                      <w:p w14:paraId="7BD9A7CD" w14:textId="77777777" w:rsidR="003A356C" w:rsidRPr="003A356C" w:rsidRDefault="003A356C" w:rsidP="003A356C">
                        <w:pPr>
                          <w:spacing w:before="150" w:after="150" w:line="360" w:lineRule="atLeast"/>
                          <w:jc w:val="both"/>
                          <w:rPr>
                            <w:rFonts w:ascii="Helvetica" w:eastAsia="Times New Roman" w:hAnsi="Helvetica" w:cs="Times New Roman"/>
                            <w:color w:val="202020"/>
                            <w:lang w:eastAsia="it-IT"/>
                          </w:rPr>
                        </w:pPr>
                        <w:r w:rsidRPr="003A356C">
                          <w:rPr>
                            <w:rFonts w:ascii="Helvetica" w:eastAsia="Times New Roman" w:hAnsi="Helvetica" w:cs="Times New Roman"/>
                            <w:color w:val="202020"/>
                            <w:sz w:val="20"/>
                            <w:szCs w:val="20"/>
                            <w:lang w:eastAsia="it-IT"/>
                          </w:rPr>
                          <w:t>The </w:t>
                        </w:r>
                        <w:hyperlink r:id="rId131" w:tgtFrame="_blank" w:history="1">
                          <w:r w:rsidRPr="003A356C">
                            <w:rPr>
                              <w:rFonts w:ascii="Helvetica" w:eastAsia="Times New Roman" w:hAnsi="Helvetica" w:cs="Times New Roman"/>
                              <w:color w:val="007C89"/>
                              <w:sz w:val="20"/>
                              <w:szCs w:val="20"/>
                              <w:u w:val="single"/>
                              <w:lang w:eastAsia="it-IT"/>
                            </w:rPr>
                            <w:t>Riga International Film Festival</w:t>
                          </w:r>
                        </w:hyperlink>
                        <w:r w:rsidRPr="003A356C">
                          <w:rPr>
                            <w:rFonts w:ascii="Helvetica" w:eastAsia="Times New Roman" w:hAnsi="Helvetica" w:cs="Times New Roman"/>
                            <w:color w:val="202020"/>
                            <w:sz w:val="20"/>
                            <w:szCs w:val="20"/>
                            <w:lang w:eastAsia="it-IT"/>
                          </w:rPr>
                          <w:t> (RIGA IFF), that will take place on 12–22 October 2023, is celebrating its 10th anniversary this year and is currently accepting submissions for its four competition sections, which includes: the feature film competition (for films from the Baltic Sea region and the Nordic countries) and the international short film competition.  </w:t>
                        </w:r>
                        <w:hyperlink r:id="rId132" w:anchor="14.1" w:tgtFrame="_blank" w:history="1">
                          <w:r w:rsidRPr="003A356C">
                            <w:rPr>
                              <w:rFonts w:ascii="Helvetica" w:eastAsia="Times New Roman" w:hAnsi="Helvetica" w:cs="Times New Roman"/>
                              <w:color w:val="007C89"/>
                              <w:sz w:val="20"/>
                              <w:szCs w:val="20"/>
                              <w:u w:val="single"/>
                              <w:lang w:eastAsia="it-IT"/>
                            </w:rPr>
                            <w:t>Read More</w:t>
                          </w:r>
                        </w:hyperlink>
                        <w:r w:rsidRPr="003A356C">
                          <w:rPr>
                            <w:rFonts w:ascii="Helvetica" w:eastAsia="Times New Roman" w:hAnsi="Helvetica" w:cs="Times New Roman"/>
                            <w:color w:val="202020"/>
                            <w:sz w:val="20"/>
                            <w:szCs w:val="20"/>
                            <w:lang w:eastAsia="it-IT"/>
                          </w:rPr>
                          <w:t> </w:t>
                        </w:r>
                      </w:p>
                    </w:tc>
                  </w:tr>
                </w:tbl>
                <w:p w14:paraId="003CA1F1" w14:textId="77777777" w:rsidR="003A356C" w:rsidRPr="003A356C" w:rsidRDefault="003A356C" w:rsidP="003A356C">
                  <w:pPr>
                    <w:rPr>
                      <w:rFonts w:ascii="Times New Roman" w:eastAsia="Times New Roman" w:hAnsi="Times New Roman" w:cs="Times New Roman"/>
                      <w:lang w:eastAsia="it-IT"/>
                    </w:rPr>
                  </w:pPr>
                </w:p>
              </w:tc>
            </w:tr>
          </w:tbl>
          <w:p w14:paraId="4B5E5EB1" w14:textId="77777777" w:rsidR="003A356C" w:rsidRPr="003A356C" w:rsidRDefault="003A356C" w:rsidP="003A356C">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3A356C" w:rsidRPr="003A356C" w14:paraId="1EF484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A356C" w:rsidRPr="003A356C" w14:paraId="3B7030DE" w14:textId="77777777">
                    <w:tc>
                      <w:tcPr>
                        <w:tcW w:w="0" w:type="auto"/>
                        <w:tcMar>
                          <w:top w:w="0" w:type="dxa"/>
                          <w:left w:w="270" w:type="dxa"/>
                          <w:bottom w:w="135" w:type="dxa"/>
                          <w:right w:w="270" w:type="dxa"/>
                        </w:tcMar>
                        <w:hideMark/>
                      </w:tcPr>
                      <w:p w14:paraId="7E63889C" w14:textId="09C4C9AF" w:rsidR="003A356C" w:rsidRPr="003A356C" w:rsidRDefault="003A356C" w:rsidP="003A356C">
                        <w:pPr>
                          <w:spacing w:line="360" w:lineRule="atLeast"/>
                          <w:jc w:val="both"/>
                          <w:rPr>
                            <w:rFonts w:ascii="Helvetica" w:eastAsia="Times New Roman" w:hAnsi="Helvetica" w:cs="Times New Roman"/>
                            <w:color w:val="202020"/>
                            <w:lang w:val="en-US" w:eastAsia="it-IT"/>
                          </w:rPr>
                        </w:pPr>
                        <w:r w:rsidRPr="003A356C">
                          <w:rPr>
                            <w:rFonts w:ascii="Times New Roman" w:eastAsia="Times New Roman" w:hAnsi="Times New Roman" w:cs="Times New Roman"/>
                            <w:noProof/>
                            <w:lang w:eastAsia="it-IT"/>
                          </w:rPr>
                          <w:lastRenderedPageBreak/>
                          <w:drawing>
                            <wp:anchor distT="0" distB="0" distL="0" distR="0" simplePos="0" relativeHeight="251658240" behindDoc="0" locked="0" layoutInCell="1" allowOverlap="0" wp14:anchorId="6BDADBBA" wp14:editId="39D05E77">
                              <wp:simplePos x="0" y="0"/>
                              <wp:positionH relativeFrom="column">
                                <wp:align>right</wp:align>
                              </wp:positionH>
                              <wp:positionV relativeFrom="line">
                                <wp:posOffset>0</wp:posOffset>
                              </wp:positionV>
                              <wp:extent cx="2857500" cy="2146300"/>
                              <wp:effectExtent l="0" t="0" r="0" b="0"/>
                              <wp:wrapSquare wrapText="bothSides"/>
                              <wp:docPr id="8" name="Immagine 8" descr="Immagine che contiene concerto, pubblico, folla,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concerto, pubblico, folla, persone&#10;&#10;Descrizione generata automaticament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56C">
                          <w:rPr>
                            <w:rFonts w:ascii="Helvetica" w:eastAsia="Times New Roman" w:hAnsi="Helvetica" w:cs="Times New Roman"/>
                            <w:b/>
                            <w:bCs/>
                            <w:color w:val="202020"/>
                            <w:sz w:val="20"/>
                            <w:szCs w:val="20"/>
                            <w:lang w:val="en-US" w:eastAsia="it-IT"/>
                          </w:rPr>
                          <w:t>Call for Submissions – 27th Tallinn Black Nights Film Festival and Sub-Festivals</w:t>
                        </w:r>
                        <w:bookmarkStart w:id="53" w:name="14.2"/>
                        <w:bookmarkEnd w:id="53"/>
                      </w:p>
                      <w:p w14:paraId="4B7CC07B" w14:textId="77777777" w:rsidR="003A356C" w:rsidRPr="003A356C" w:rsidRDefault="003A356C" w:rsidP="003A356C">
                        <w:pPr>
                          <w:spacing w:before="150" w:after="150" w:line="360" w:lineRule="atLeast"/>
                          <w:jc w:val="both"/>
                          <w:rPr>
                            <w:rFonts w:ascii="Helvetica" w:eastAsia="Times New Roman" w:hAnsi="Helvetica" w:cs="Times New Roman"/>
                            <w:color w:val="202020"/>
                            <w:lang w:val="en-US" w:eastAsia="it-IT"/>
                          </w:rPr>
                        </w:pPr>
                        <w:r w:rsidRPr="003A356C">
                          <w:rPr>
                            <w:rFonts w:ascii="Helvetica" w:eastAsia="Times New Roman" w:hAnsi="Helvetica" w:cs="Times New Roman"/>
                            <w:color w:val="202020"/>
                            <w:sz w:val="20"/>
                            <w:szCs w:val="20"/>
                            <w:lang w:val="en-US" w:eastAsia="it-IT"/>
                          </w:rPr>
                          <w:t>The Tallinn Black Nights Film Festival (</w:t>
                        </w:r>
                        <w:hyperlink r:id="rId134" w:tgtFrame="_blank" w:history="1">
                          <w:r w:rsidRPr="003A356C">
                            <w:rPr>
                              <w:rFonts w:ascii="Helvetica" w:eastAsia="Times New Roman" w:hAnsi="Helvetica" w:cs="Times New Roman"/>
                              <w:color w:val="007C89"/>
                              <w:sz w:val="20"/>
                              <w:szCs w:val="20"/>
                              <w:u w:val="single"/>
                              <w:lang w:val="en-US" w:eastAsia="it-IT"/>
                            </w:rPr>
                            <w:t>PÖFF</w:t>
                          </w:r>
                        </w:hyperlink>
                        <w:r w:rsidRPr="003A356C">
                          <w:rPr>
                            <w:rFonts w:ascii="Helvetica" w:eastAsia="Times New Roman" w:hAnsi="Helvetica" w:cs="Times New Roman"/>
                            <w:color w:val="202020"/>
                            <w:sz w:val="20"/>
                            <w:szCs w:val="20"/>
                            <w:lang w:val="en-US" w:eastAsia="it-IT"/>
                          </w:rPr>
                          <w:t>) has opened submissions for its 27th edition, which will be held 3-19 November 2023. The deadline is </w:t>
                        </w:r>
                        <w:r w:rsidRPr="003A356C">
                          <w:rPr>
                            <w:rFonts w:ascii="Helvetica" w:eastAsia="Times New Roman" w:hAnsi="Helvetica" w:cs="Times New Roman"/>
                            <w:b/>
                            <w:bCs/>
                            <w:color w:val="202020"/>
                            <w:sz w:val="20"/>
                            <w:szCs w:val="20"/>
                            <w:lang w:val="en-US" w:eastAsia="it-IT"/>
                          </w:rPr>
                          <w:t>1 July 2023.</w:t>
                        </w:r>
                        <w:r w:rsidRPr="003A356C">
                          <w:rPr>
                            <w:rFonts w:ascii="Helvetica" w:eastAsia="Times New Roman" w:hAnsi="Helvetica" w:cs="Times New Roman"/>
                            <w:color w:val="202020"/>
                            <w:sz w:val="20"/>
                            <w:szCs w:val="20"/>
                            <w:lang w:val="en-US" w:eastAsia="it-IT"/>
                          </w:rPr>
                          <w:t>   </w:t>
                        </w:r>
                        <w:hyperlink r:id="rId135" w:anchor="14.2" w:tgtFrame="_blank" w:history="1">
                          <w:r w:rsidRPr="003A356C">
                            <w:rPr>
                              <w:rFonts w:ascii="Helvetica" w:eastAsia="Times New Roman" w:hAnsi="Helvetica" w:cs="Times New Roman"/>
                              <w:color w:val="007C89"/>
                              <w:sz w:val="20"/>
                              <w:szCs w:val="20"/>
                              <w:u w:val="single"/>
                              <w:lang w:val="en-US" w:eastAsia="it-IT"/>
                            </w:rPr>
                            <w:t>Read More</w:t>
                          </w:r>
                        </w:hyperlink>
                        <w:r w:rsidRPr="003A356C">
                          <w:rPr>
                            <w:rFonts w:ascii="Helvetica" w:eastAsia="Times New Roman" w:hAnsi="Helvetica" w:cs="Times New Roman"/>
                            <w:color w:val="202020"/>
                            <w:sz w:val="20"/>
                            <w:szCs w:val="20"/>
                            <w:lang w:val="en-US" w:eastAsia="it-IT"/>
                          </w:rPr>
                          <w:t> </w:t>
                        </w:r>
                      </w:p>
                      <w:p w14:paraId="0BF1199C" w14:textId="77777777" w:rsidR="003A356C" w:rsidRPr="003A356C" w:rsidRDefault="003A356C" w:rsidP="003A356C">
                        <w:pPr>
                          <w:spacing w:line="360" w:lineRule="atLeast"/>
                          <w:jc w:val="both"/>
                          <w:rPr>
                            <w:rFonts w:ascii="Helvetica" w:eastAsia="Times New Roman" w:hAnsi="Helvetica" w:cs="Times New Roman"/>
                            <w:color w:val="202020"/>
                            <w:lang w:val="en-US" w:eastAsia="it-IT"/>
                          </w:rPr>
                        </w:pPr>
                        <w:r w:rsidRPr="003A356C">
                          <w:rPr>
                            <w:rFonts w:ascii="Helvetica" w:eastAsia="Times New Roman" w:hAnsi="Helvetica" w:cs="Times New Roman"/>
                            <w:b/>
                            <w:bCs/>
                            <w:color w:val="202020"/>
                            <w:sz w:val="20"/>
                            <w:szCs w:val="20"/>
                            <w:lang w:val="en-US" w:eastAsia="it-IT"/>
                          </w:rPr>
                          <w:t>Call for Submissions - Makers &amp; Shakers Awards 2023</w:t>
                        </w:r>
                        <w:bookmarkStart w:id="54" w:name="14.3"/>
                        <w:bookmarkEnd w:id="54"/>
                        <w:r w:rsidRPr="003A356C">
                          <w:rPr>
                            <w:rFonts w:ascii="Helvetica" w:eastAsia="Times New Roman" w:hAnsi="Helvetica" w:cs="Times New Roman"/>
                            <w:color w:val="202020"/>
                            <w:sz w:val="20"/>
                            <w:szCs w:val="20"/>
                            <w:lang w:val="en-US" w:eastAsia="it-IT"/>
                          </w:rPr>
                          <w:t>  </w:t>
                        </w:r>
                        <w:hyperlink r:id="rId136" w:anchor="14.3" w:tgtFrame="_blank" w:history="1">
                          <w:r w:rsidRPr="003A356C">
                            <w:rPr>
                              <w:rFonts w:ascii="Helvetica" w:eastAsia="Times New Roman" w:hAnsi="Helvetica" w:cs="Times New Roman"/>
                              <w:color w:val="007C89"/>
                              <w:sz w:val="20"/>
                              <w:szCs w:val="20"/>
                              <w:u w:val="single"/>
                              <w:lang w:val="en-US" w:eastAsia="it-IT"/>
                            </w:rPr>
                            <w:t>Read More</w:t>
                          </w:r>
                        </w:hyperlink>
                      </w:p>
                    </w:tc>
                  </w:tr>
                </w:tbl>
                <w:p w14:paraId="5A0F7B28" w14:textId="77777777" w:rsidR="003A356C" w:rsidRPr="003A356C" w:rsidRDefault="003A356C" w:rsidP="003A356C">
                  <w:pPr>
                    <w:rPr>
                      <w:rFonts w:ascii="Times New Roman" w:eastAsia="Times New Roman" w:hAnsi="Times New Roman" w:cs="Times New Roman"/>
                      <w:lang w:val="en-US" w:eastAsia="it-IT"/>
                    </w:rPr>
                  </w:pPr>
                </w:p>
              </w:tc>
            </w:tr>
          </w:tbl>
          <w:p w14:paraId="2589FE3B" w14:textId="77777777" w:rsidR="003A356C" w:rsidRPr="003A356C" w:rsidRDefault="003A356C" w:rsidP="003A356C">
            <w:pPr>
              <w:rPr>
                <w:rFonts w:ascii="Times New Roman" w:eastAsia="Times New Roman" w:hAnsi="Times New Roman" w:cs="Times New Roman"/>
                <w:lang w:val="en-US" w:eastAsia="it-IT"/>
              </w:rPr>
            </w:pPr>
          </w:p>
        </w:tc>
      </w:tr>
    </w:tbl>
    <w:p w14:paraId="22B1F74C" w14:textId="77777777" w:rsidR="00400630" w:rsidRPr="003A356C" w:rsidRDefault="00400630">
      <w:pPr>
        <w:rPr>
          <w:lang w:val="en-US"/>
        </w:rPr>
      </w:pPr>
    </w:p>
    <w:sectPr w:rsidR="00400630" w:rsidRPr="003A356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avenir">
    <w:panose1 w:val="020B0503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3497C"/>
    <w:multiLevelType w:val="multilevel"/>
    <w:tmpl w:val="A4E0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057A60"/>
    <w:multiLevelType w:val="multilevel"/>
    <w:tmpl w:val="0D92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BB3D1D"/>
    <w:multiLevelType w:val="multilevel"/>
    <w:tmpl w:val="91E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B920DA"/>
    <w:multiLevelType w:val="multilevel"/>
    <w:tmpl w:val="2736B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4E6642"/>
    <w:multiLevelType w:val="multilevel"/>
    <w:tmpl w:val="A2C6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56C"/>
    <w:rsid w:val="00214E01"/>
    <w:rsid w:val="003A356C"/>
    <w:rsid w:val="00400630"/>
    <w:rsid w:val="00945EC7"/>
    <w:rsid w:val="009B46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D81A4"/>
  <w15:chartTrackingRefBased/>
  <w15:docId w15:val="{CFAE200E-EB75-7349-969B-00B26B5DB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4">
    <w:name w:val="heading 4"/>
    <w:basedOn w:val="Normale"/>
    <w:link w:val="Titolo4Carattere"/>
    <w:uiPriority w:val="9"/>
    <w:qFormat/>
    <w:rsid w:val="003A356C"/>
    <w:pPr>
      <w:spacing w:before="100" w:beforeAutospacing="1" w:after="100" w:afterAutospacing="1"/>
      <w:outlineLvl w:val="3"/>
    </w:pPr>
    <w:rPr>
      <w:rFonts w:ascii="Times New Roman" w:eastAsia="Times New Roman" w:hAnsi="Times New Roman" w:cs="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uiPriority w:val="9"/>
    <w:rsid w:val="003A356C"/>
    <w:rPr>
      <w:rFonts w:ascii="Times New Roman" w:eastAsia="Times New Roman" w:hAnsi="Times New Roman" w:cs="Times New Roman"/>
      <w:b/>
      <w:bCs/>
      <w:lang w:eastAsia="it-IT"/>
    </w:rPr>
  </w:style>
  <w:style w:type="paragraph" w:customStyle="1" w:styleId="msonormal0">
    <w:name w:val="msonormal"/>
    <w:basedOn w:val="Normale"/>
    <w:rsid w:val="003A356C"/>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semiHidden/>
    <w:unhideWhenUsed/>
    <w:rsid w:val="003A356C"/>
    <w:rPr>
      <w:color w:val="0000FF"/>
      <w:u w:val="single"/>
    </w:rPr>
  </w:style>
  <w:style w:type="character" w:styleId="Collegamentovisitato">
    <w:name w:val="FollowedHyperlink"/>
    <w:basedOn w:val="Carpredefinitoparagrafo"/>
    <w:uiPriority w:val="99"/>
    <w:semiHidden/>
    <w:unhideWhenUsed/>
    <w:rsid w:val="003A356C"/>
    <w:rPr>
      <w:color w:val="800080"/>
      <w:u w:val="single"/>
    </w:rPr>
  </w:style>
  <w:style w:type="character" w:styleId="Enfasigrassetto">
    <w:name w:val="Strong"/>
    <w:basedOn w:val="Carpredefinitoparagrafo"/>
    <w:uiPriority w:val="22"/>
    <w:qFormat/>
    <w:rsid w:val="003A356C"/>
    <w:rPr>
      <w:b/>
      <w:bCs/>
    </w:rPr>
  </w:style>
  <w:style w:type="paragraph" w:styleId="NormaleWeb">
    <w:name w:val="Normal (Web)"/>
    <w:basedOn w:val="Normale"/>
    <w:uiPriority w:val="99"/>
    <w:semiHidden/>
    <w:unhideWhenUsed/>
    <w:rsid w:val="003A356C"/>
    <w:pPr>
      <w:spacing w:before="100" w:beforeAutospacing="1" w:after="100" w:afterAutospacing="1"/>
    </w:pPr>
    <w:rPr>
      <w:rFonts w:ascii="Times New Roman" w:eastAsia="Times New Roman" w:hAnsi="Times New Roman" w:cs="Times New Roman"/>
      <w:lang w:eastAsia="it-IT"/>
    </w:rPr>
  </w:style>
  <w:style w:type="character" w:customStyle="1" w:styleId="apple-converted-space">
    <w:name w:val="apple-converted-space"/>
    <w:basedOn w:val="Carpredefinitoparagrafo"/>
    <w:rsid w:val="003A356C"/>
  </w:style>
  <w:style w:type="character" w:styleId="Enfasicorsivo">
    <w:name w:val="Emphasis"/>
    <w:basedOn w:val="Carpredefinitoparagrafo"/>
    <w:uiPriority w:val="20"/>
    <w:qFormat/>
    <w:rsid w:val="003A35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48644">
      <w:bodyDiv w:val="1"/>
      <w:marLeft w:val="0"/>
      <w:marRight w:val="0"/>
      <w:marTop w:val="0"/>
      <w:marBottom w:val="0"/>
      <w:divBdr>
        <w:top w:val="none" w:sz="0" w:space="0" w:color="auto"/>
        <w:left w:val="none" w:sz="0" w:space="0" w:color="auto"/>
        <w:bottom w:val="none" w:sz="0" w:space="0" w:color="auto"/>
        <w:right w:val="none" w:sz="0" w:space="0" w:color="auto"/>
      </w:divBdr>
      <w:divsChild>
        <w:div w:id="1245991065">
          <w:marLeft w:val="0"/>
          <w:marRight w:val="0"/>
          <w:marTop w:val="0"/>
          <w:marBottom w:val="0"/>
          <w:divBdr>
            <w:top w:val="none" w:sz="0" w:space="0" w:color="auto"/>
            <w:left w:val="none" w:sz="0" w:space="0" w:color="auto"/>
            <w:bottom w:val="none" w:sz="0" w:space="0" w:color="auto"/>
            <w:right w:val="none" w:sz="0" w:space="0" w:color="auto"/>
          </w:divBdr>
        </w:div>
        <w:div w:id="1273321667">
          <w:marLeft w:val="0"/>
          <w:marRight w:val="0"/>
          <w:marTop w:val="0"/>
          <w:marBottom w:val="0"/>
          <w:divBdr>
            <w:top w:val="none" w:sz="0" w:space="0" w:color="auto"/>
            <w:left w:val="none" w:sz="0" w:space="0" w:color="auto"/>
            <w:bottom w:val="none" w:sz="0" w:space="0" w:color="auto"/>
            <w:right w:val="none" w:sz="0" w:space="0" w:color="auto"/>
          </w:divBdr>
        </w:div>
        <w:div w:id="1358462312">
          <w:marLeft w:val="0"/>
          <w:marRight w:val="0"/>
          <w:marTop w:val="0"/>
          <w:marBottom w:val="0"/>
          <w:divBdr>
            <w:top w:val="none" w:sz="0" w:space="0" w:color="auto"/>
            <w:left w:val="none" w:sz="0" w:space="0" w:color="auto"/>
            <w:bottom w:val="none" w:sz="0" w:space="0" w:color="auto"/>
            <w:right w:val="none" w:sz="0" w:space="0" w:color="auto"/>
          </w:divBdr>
        </w:div>
        <w:div w:id="1332179749">
          <w:marLeft w:val="0"/>
          <w:marRight w:val="0"/>
          <w:marTop w:val="0"/>
          <w:marBottom w:val="0"/>
          <w:divBdr>
            <w:top w:val="none" w:sz="0" w:space="0" w:color="auto"/>
            <w:left w:val="none" w:sz="0" w:space="0" w:color="auto"/>
            <w:bottom w:val="none" w:sz="0" w:space="0" w:color="auto"/>
            <w:right w:val="none" w:sz="0" w:space="0" w:color="auto"/>
          </w:divBdr>
          <w:divsChild>
            <w:div w:id="837691967">
              <w:marLeft w:val="0"/>
              <w:marRight w:val="0"/>
              <w:marTop w:val="0"/>
              <w:marBottom w:val="0"/>
              <w:divBdr>
                <w:top w:val="none" w:sz="0" w:space="0" w:color="auto"/>
                <w:left w:val="none" w:sz="0" w:space="0" w:color="auto"/>
                <w:bottom w:val="none" w:sz="0" w:space="0" w:color="auto"/>
                <w:right w:val="none" w:sz="0" w:space="0" w:color="auto"/>
              </w:divBdr>
            </w:div>
          </w:divsChild>
        </w:div>
        <w:div w:id="111870681">
          <w:marLeft w:val="0"/>
          <w:marRight w:val="0"/>
          <w:marTop w:val="0"/>
          <w:marBottom w:val="0"/>
          <w:divBdr>
            <w:top w:val="none" w:sz="0" w:space="0" w:color="auto"/>
            <w:left w:val="none" w:sz="0" w:space="0" w:color="auto"/>
            <w:bottom w:val="none" w:sz="0" w:space="0" w:color="auto"/>
            <w:right w:val="none" w:sz="0" w:space="0" w:color="auto"/>
          </w:divBdr>
        </w:div>
        <w:div w:id="220482369">
          <w:marLeft w:val="0"/>
          <w:marRight w:val="0"/>
          <w:marTop w:val="0"/>
          <w:marBottom w:val="0"/>
          <w:divBdr>
            <w:top w:val="none" w:sz="0" w:space="0" w:color="auto"/>
            <w:left w:val="none" w:sz="0" w:space="0" w:color="auto"/>
            <w:bottom w:val="none" w:sz="0" w:space="0" w:color="auto"/>
            <w:right w:val="none" w:sz="0" w:space="0" w:color="auto"/>
          </w:divBdr>
        </w:div>
        <w:div w:id="1260679690">
          <w:marLeft w:val="0"/>
          <w:marRight w:val="0"/>
          <w:marTop w:val="0"/>
          <w:marBottom w:val="0"/>
          <w:divBdr>
            <w:top w:val="none" w:sz="0" w:space="0" w:color="auto"/>
            <w:left w:val="none" w:sz="0" w:space="0" w:color="auto"/>
            <w:bottom w:val="none" w:sz="0" w:space="0" w:color="auto"/>
            <w:right w:val="none" w:sz="0" w:space="0" w:color="auto"/>
          </w:divBdr>
        </w:div>
        <w:div w:id="392627035">
          <w:marLeft w:val="0"/>
          <w:marRight w:val="0"/>
          <w:marTop w:val="0"/>
          <w:marBottom w:val="0"/>
          <w:divBdr>
            <w:top w:val="none" w:sz="0" w:space="0" w:color="auto"/>
            <w:left w:val="none" w:sz="0" w:space="0" w:color="auto"/>
            <w:bottom w:val="none" w:sz="0" w:space="0" w:color="auto"/>
            <w:right w:val="none" w:sz="0" w:space="0" w:color="auto"/>
          </w:divBdr>
        </w:div>
        <w:div w:id="1093864274">
          <w:marLeft w:val="0"/>
          <w:marRight w:val="0"/>
          <w:marTop w:val="0"/>
          <w:marBottom w:val="0"/>
          <w:divBdr>
            <w:top w:val="none" w:sz="0" w:space="0" w:color="auto"/>
            <w:left w:val="none" w:sz="0" w:space="0" w:color="auto"/>
            <w:bottom w:val="none" w:sz="0" w:space="0" w:color="auto"/>
            <w:right w:val="none" w:sz="0" w:space="0" w:color="auto"/>
          </w:divBdr>
          <w:divsChild>
            <w:div w:id="1799185077">
              <w:marLeft w:val="0"/>
              <w:marRight w:val="0"/>
              <w:marTop w:val="0"/>
              <w:marBottom w:val="0"/>
              <w:divBdr>
                <w:top w:val="none" w:sz="0" w:space="0" w:color="auto"/>
                <w:left w:val="none" w:sz="0" w:space="0" w:color="auto"/>
                <w:bottom w:val="none" w:sz="0" w:space="0" w:color="auto"/>
                <w:right w:val="none" w:sz="0" w:space="0" w:color="auto"/>
              </w:divBdr>
            </w:div>
            <w:div w:id="1335451119">
              <w:marLeft w:val="0"/>
              <w:marRight w:val="0"/>
              <w:marTop w:val="0"/>
              <w:marBottom w:val="0"/>
              <w:divBdr>
                <w:top w:val="none" w:sz="0" w:space="0" w:color="auto"/>
                <w:left w:val="none" w:sz="0" w:space="0" w:color="auto"/>
                <w:bottom w:val="none" w:sz="0" w:space="0" w:color="auto"/>
                <w:right w:val="none" w:sz="0" w:space="0" w:color="auto"/>
              </w:divBdr>
            </w:div>
          </w:divsChild>
        </w:div>
        <w:div w:id="942540015">
          <w:marLeft w:val="0"/>
          <w:marRight w:val="0"/>
          <w:marTop w:val="0"/>
          <w:marBottom w:val="0"/>
          <w:divBdr>
            <w:top w:val="none" w:sz="0" w:space="0" w:color="auto"/>
            <w:left w:val="none" w:sz="0" w:space="0" w:color="auto"/>
            <w:bottom w:val="none" w:sz="0" w:space="0" w:color="auto"/>
            <w:right w:val="none" w:sz="0" w:space="0" w:color="auto"/>
          </w:divBdr>
        </w:div>
        <w:div w:id="1579484909">
          <w:marLeft w:val="0"/>
          <w:marRight w:val="0"/>
          <w:marTop w:val="0"/>
          <w:marBottom w:val="0"/>
          <w:divBdr>
            <w:top w:val="none" w:sz="0" w:space="0" w:color="auto"/>
            <w:left w:val="none" w:sz="0" w:space="0" w:color="auto"/>
            <w:bottom w:val="none" w:sz="0" w:space="0" w:color="auto"/>
            <w:right w:val="none" w:sz="0" w:space="0" w:color="auto"/>
          </w:divBdr>
          <w:divsChild>
            <w:div w:id="1228229690">
              <w:marLeft w:val="0"/>
              <w:marRight w:val="0"/>
              <w:marTop w:val="0"/>
              <w:marBottom w:val="0"/>
              <w:divBdr>
                <w:top w:val="none" w:sz="0" w:space="0" w:color="auto"/>
                <w:left w:val="none" w:sz="0" w:space="0" w:color="auto"/>
                <w:bottom w:val="none" w:sz="0" w:space="0" w:color="auto"/>
                <w:right w:val="none" w:sz="0" w:space="0" w:color="auto"/>
              </w:divBdr>
              <w:divsChild>
                <w:div w:id="1460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7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EPI.us17.list-manage.com/track/click?u=9be603ca166eed7e2b0d571f9&amp;id=4898c1d4e8&amp;e=00eb4f9b18" TargetMode="External"/><Relationship Id="rId21" Type="http://schemas.openxmlformats.org/officeDocument/2006/relationships/hyperlink" Target="x-webdoc://CE11122D-1D18-4ABA-8FD0-3CA534193DD1" TargetMode="External"/><Relationship Id="rId42" Type="http://schemas.openxmlformats.org/officeDocument/2006/relationships/hyperlink" Target="https://mailchi.mp/5201608b211f/cepi-january-2022-newsletter-13801726?e=00eb4f9b18" TargetMode="External"/><Relationship Id="rId63" Type="http://schemas.openxmlformats.org/officeDocument/2006/relationships/hyperlink" Target="https://mailchi.mp/5201608b211f/cepi-january-2022-newsletter-13801726?e=00eb4f9b18" TargetMode="External"/><Relationship Id="rId84" Type="http://schemas.openxmlformats.org/officeDocument/2006/relationships/hyperlink" Target="https://mailchi.mp/5201608b211f/cepi-january-2022-newsletter-13801726?e=00eb4f9b18" TargetMode="External"/><Relationship Id="rId138" Type="http://schemas.openxmlformats.org/officeDocument/2006/relationships/theme" Target="theme/theme1.xml"/><Relationship Id="rId16" Type="http://schemas.openxmlformats.org/officeDocument/2006/relationships/hyperlink" Target="x-webdoc://CE11122D-1D18-4ABA-8FD0-3CA534193DD1" TargetMode="External"/><Relationship Id="rId107" Type="http://schemas.openxmlformats.org/officeDocument/2006/relationships/hyperlink" Target="https://CEPI.us17.list-manage.com/track/click?u=9be603ca166eed7e2b0d571f9&amp;id=fbf05c0309&amp;e=00eb4f9b18" TargetMode="External"/><Relationship Id="rId11" Type="http://schemas.openxmlformats.org/officeDocument/2006/relationships/hyperlink" Target="x-webdoc://CE11122D-1D18-4ABA-8FD0-3CA534193DD1" TargetMode="External"/><Relationship Id="rId32" Type="http://schemas.openxmlformats.org/officeDocument/2006/relationships/hyperlink" Target="https://mailchi.mp/5201608b211f/cepi-january-2022-newsletter-13801726?e=00eb4f9b18" TargetMode="External"/><Relationship Id="rId37" Type="http://schemas.openxmlformats.org/officeDocument/2006/relationships/image" Target="media/image5.jpeg"/><Relationship Id="rId53" Type="http://schemas.openxmlformats.org/officeDocument/2006/relationships/hyperlink" Target="https://CEPI.us17.list-manage.com/track/click?u=9be603ca166eed7e2b0d571f9&amp;id=4e3dbaae0d&amp;e=00eb4f9b18" TargetMode="External"/><Relationship Id="rId58" Type="http://schemas.openxmlformats.org/officeDocument/2006/relationships/hyperlink" Target="https://CEPI.us17.list-manage.com/track/click?u=9be603ca166eed7e2b0d571f9&amp;id=a9a9ec1f40&amp;e=00eb4f9b18" TargetMode="External"/><Relationship Id="rId74" Type="http://schemas.openxmlformats.org/officeDocument/2006/relationships/hyperlink" Target="https://mailchi.mp/5201608b211f/cepi-january-2022-newsletter-13801726?e=00eb4f9b18" TargetMode="External"/><Relationship Id="rId79" Type="http://schemas.openxmlformats.org/officeDocument/2006/relationships/image" Target="media/image17.jpeg"/><Relationship Id="rId102" Type="http://schemas.openxmlformats.org/officeDocument/2006/relationships/image" Target="media/image23.jpeg"/><Relationship Id="rId123" Type="http://schemas.openxmlformats.org/officeDocument/2006/relationships/hyperlink" Target="https://CEPI.us17.list-manage.com/track/click?u=9be603ca166eed7e2b0d571f9&amp;id=2b97c4ad54&amp;e=00eb4f9b18" TargetMode="External"/><Relationship Id="rId128" Type="http://schemas.openxmlformats.org/officeDocument/2006/relationships/hyperlink" Target="https://CEPI.us17.list-manage.com/track/click?u=9be603ca166eed7e2b0d571f9&amp;id=bf5b7ffe91&amp;e=00eb4f9b18" TargetMode="External"/><Relationship Id="rId5" Type="http://schemas.openxmlformats.org/officeDocument/2006/relationships/image" Target="media/image1.png"/><Relationship Id="rId90" Type="http://schemas.openxmlformats.org/officeDocument/2006/relationships/hyperlink" Target="https://mailchi.mp/5201608b211f/cepi-january-2022-newsletter-13801726?e=00eb4f9b18" TargetMode="External"/><Relationship Id="rId95" Type="http://schemas.openxmlformats.org/officeDocument/2006/relationships/hyperlink" Target="https://mailchi.mp/5201608b211f/cepi-january-2022-newsletter-13801726?e=00eb4f9b18" TargetMode="External"/><Relationship Id="rId22" Type="http://schemas.openxmlformats.org/officeDocument/2006/relationships/hyperlink" Target="x-webdoc://CE11122D-1D18-4ABA-8FD0-3CA534193DD1" TargetMode="External"/><Relationship Id="rId27" Type="http://schemas.openxmlformats.org/officeDocument/2006/relationships/hyperlink" Target="https://CEPI.us17.list-manage.com/track/click?u=9be603ca166eed7e2b0d571f9&amp;id=d2a2b3263f&amp;e=00eb4f9b18" TargetMode="External"/><Relationship Id="rId43" Type="http://schemas.openxmlformats.org/officeDocument/2006/relationships/hyperlink" Target="https://mailchi.mp/5201608b211f/cepi-january-2022-newsletter-13801726?e=00eb4f9b18" TargetMode="External"/><Relationship Id="rId48" Type="http://schemas.openxmlformats.org/officeDocument/2006/relationships/hyperlink" Target="https://CEPI.us17.list-manage.com/track/click?u=9be603ca166eed7e2b0d571f9&amp;id=68a9319723&amp;e=00eb4f9b18" TargetMode="External"/><Relationship Id="rId64" Type="http://schemas.openxmlformats.org/officeDocument/2006/relationships/hyperlink" Target="https://CEPI.us17.list-manage.com/track/click?u=9be603ca166eed7e2b0d571f9&amp;id=05314011b0&amp;e=00eb4f9b18" TargetMode="External"/><Relationship Id="rId69" Type="http://schemas.openxmlformats.org/officeDocument/2006/relationships/image" Target="media/image14.jpeg"/><Relationship Id="rId113" Type="http://schemas.openxmlformats.org/officeDocument/2006/relationships/hyperlink" Target="https://CEPI.us17.list-manage.com/track/click?u=9be603ca166eed7e2b0d571f9&amp;id=d9d0d9758a&amp;e=00eb4f9b18" TargetMode="External"/><Relationship Id="rId118" Type="http://schemas.openxmlformats.org/officeDocument/2006/relationships/hyperlink" Target="https://CEPI.us17.list-manage.com/track/click?u=9be603ca166eed7e2b0d571f9&amp;id=8e0559b7bd&amp;e=00eb4f9b18" TargetMode="External"/><Relationship Id="rId134" Type="http://schemas.openxmlformats.org/officeDocument/2006/relationships/hyperlink" Target="https://CEPI.us17.list-manage.com/track/click?u=9be603ca166eed7e2b0d571f9&amp;id=a9b0a06f6a&amp;e=00eb4f9b18" TargetMode="External"/><Relationship Id="rId80" Type="http://schemas.openxmlformats.org/officeDocument/2006/relationships/hyperlink" Target="https://mailchi.mp/5201608b211f/cepi-january-2022-newsletter-13801726?e=00eb4f9b18" TargetMode="External"/><Relationship Id="rId85" Type="http://schemas.openxmlformats.org/officeDocument/2006/relationships/hyperlink" Target="https://mailchi.mp/5201608b211f/cepi-january-2022-newsletter-13801726?e=00eb4f9b18" TargetMode="External"/><Relationship Id="rId12" Type="http://schemas.openxmlformats.org/officeDocument/2006/relationships/hyperlink" Target="x-webdoc://CE11122D-1D18-4ABA-8FD0-3CA534193DD1" TargetMode="External"/><Relationship Id="rId17" Type="http://schemas.openxmlformats.org/officeDocument/2006/relationships/hyperlink" Target="x-webdoc://CE11122D-1D18-4ABA-8FD0-3CA534193DD1" TargetMode="External"/><Relationship Id="rId33" Type="http://schemas.openxmlformats.org/officeDocument/2006/relationships/hyperlink" Target="https://mailchi.mp/5201608b211f/cepi-january-2022-newsletter-13801726?e=00eb4f9b18" TargetMode="External"/><Relationship Id="rId38" Type="http://schemas.openxmlformats.org/officeDocument/2006/relationships/hyperlink" Target="https://CEPI.us17.list-manage.com/track/click?u=9be603ca166eed7e2b0d571f9&amp;id=c9e62eafc5&amp;e=00eb4f9b18" TargetMode="External"/><Relationship Id="rId59" Type="http://schemas.openxmlformats.org/officeDocument/2006/relationships/hyperlink" Target="https://mailchi.mp/5201608b211f/cepi-january-2022-newsletter-13801726?e=00eb4f9b18" TargetMode="External"/><Relationship Id="rId103" Type="http://schemas.openxmlformats.org/officeDocument/2006/relationships/hyperlink" Target="https://CEPI.us17.list-manage.com/track/click?u=9be603ca166eed7e2b0d571f9&amp;id=7bbe1f24a5&amp;e=00eb4f9b18" TargetMode="External"/><Relationship Id="rId108" Type="http://schemas.openxmlformats.org/officeDocument/2006/relationships/hyperlink" Target="https://CEPI.us17.list-manage.com/track/click?u=9be603ca166eed7e2b0d571f9&amp;id=be2a628d95&amp;e=00eb4f9b18" TargetMode="External"/><Relationship Id="rId124" Type="http://schemas.openxmlformats.org/officeDocument/2006/relationships/hyperlink" Target="https://CEPI.us17.list-manage.com/track/click?u=9be603ca166eed7e2b0d571f9&amp;id=01a42e1138&amp;e=00eb4f9b18" TargetMode="External"/><Relationship Id="rId129" Type="http://schemas.openxmlformats.org/officeDocument/2006/relationships/hyperlink" Target="https://CEPI.us17.list-manage.com/track/click?u=9be603ca166eed7e2b0d571f9&amp;id=18e2e2a3b3&amp;e=00eb4f9b18" TargetMode="External"/><Relationship Id="rId54" Type="http://schemas.openxmlformats.org/officeDocument/2006/relationships/hyperlink" Target="https://mailchi.mp/5201608b211f/cepi-january-2022-newsletter-13801726?e=00eb4f9b18" TargetMode="External"/><Relationship Id="rId70" Type="http://schemas.openxmlformats.org/officeDocument/2006/relationships/hyperlink" Target="https://CEPI.us17.list-manage.com/track/click?u=9be603ca166eed7e2b0d571f9&amp;id=f99a05d2b4&amp;e=00eb4f9b18" TargetMode="External"/><Relationship Id="rId75" Type="http://schemas.openxmlformats.org/officeDocument/2006/relationships/hyperlink" Target="https://mailchi.mp/5201608b211f/cepi-january-2022-newsletter-13801726?e=00eb4f9b18" TargetMode="External"/><Relationship Id="rId91" Type="http://schemas.openxmlformats.org/officeDocument/2006/relationships/image" Target="media/image20.jpeg"/><Relationship Id="rId96" Type="http://schemas.openxmlformats.org/officeDocument/2006/relationships/hyperlink" Target="https://mailchi.mp/5201608b211f/cepi-january-2022-newsletter-13801726?e=00eb4f9b18" TargetMode="External"/><Relationship Id="rId1" Type="http://schemas.openxmlformats.org/officeDocument/2006/relationships/numbering" Target="numbering.xml"/><Relationship Id="rId6" Type="http://schemas.openxmlformats.org/officeDocument/2006/relationships/hyperlink" Target="https://CEPI.us17.list-manage.com/track/click?u=9be603ca166eed7e2b0d571f9&amp;id=83a9e1088a&amp;e=00eb4f9b18" TargetMode="External"/><Relationship Id="rId23" Type="http://schemas.openxmlformats.org/officeDocument/2006/relationships/hyperlink" Target="x-webdoc://CE11122D-1D18-4ABA-8FD0-3CA534193DD1" TargetMode="External"/><Relationship Id="rId28" Type="http://schemas.openxmlformats.org/officeDocument/2006/relationships/hyperlink" Target="https://mailchi.mp/5201608b211f/cepi-january-2022-newsletter-13801726?e=00eb4f9b18" TargetMode="External"/><Relationship Id="rId49" Type="http://schemas.openxmlformats.org/officeDocument/2006/relationships/hyperlink" Target="https://mailchi.mp/5201608b211f/cepi-january-2022-newsletter-13801726?e=00eb4f9b18" TargetMode="External"/><Relationship Id="rId114" Type="http://schemas.openxmlformats.org/officeDocument/2006/relationships/hyperlink" Target="https://CEPI.us17.list-manage.com/track/click?u=9be603ca166eed7e2b0d571f9&amp;id=9209c3f0a8&amp;e=00eb4f9b18" TargetMode="External"/><Relationship Id="rId119" Type="http://schemas.openxmlformats.org/officeDocument/2006/relationships/hyperlink" Target="https://CEPI.us17.list-manage.com/track/click?u=9be603ca166eed7e2b0d571f9&amp;id=1898586199&amp;e=00eb4f9b18" TargetMode="External"/><Relationship Id="rId44" Type="http://schemas.openxmlformats.org/officeDocument/2006/relationships/image" Target="media/image7.jpeg"/><Relationship Id="rId60" Type="http://schemas.openxmlformats.org/officeDocument/2006/relationships/hyperlink" Target="https://mailchi.mp/5201608b211f/cepi-january-2022-newsletter-13801726?e=00eb4f9b18" TargetMode="External"/><Relationship Id="rId65" Type="http://schemas.openxmlformats.org/officeDocument/2006/relationships/hyperlink" Target="https://mailchi.mp/5201608b211f/cepi-january-2022-newsletter-13801726?e=00eb4f9b18" TargetMode="External"/><Relationship Id="rId81" Type="http://schemas.openxmlformats.org/officeDocument/2006/relationships/hyperlink" Target="https://mailchi.mp/5201608b211f/cepi-january-2022-newsletter-13801726?e=00eb4f9b18" TargetMode="External"/><Relationship Id="rId86" Type="http://schemas.openxmlformats.org/officeDocument/2006/relationships/image" Target="media/image19.jpeg"/><Relationship Id="rId130" Type="http://schemas.openxmlformats.org/officeDocument/2006/relationships/image" Target="media/image25.jpeg"/><Relationship Id="rId135" Type="http://schemas.openxmlformats.org/officeDocument/2006/relationships/hyperlink" Target="https://mailchi.mp/5201608b211f/cepi-january-2022-newsletter-13801726?e=00eb4f9b18" TargetMode="External"/><Relationship Id="rId13" Type="http://schemas.openxmlformats.org/officeDocument/2006/relationships/hyperlink" Target="x-webdoc://CE11122D-1D18-4ABA-8FD0-3CA534193DD1" TargetMode="External"/><Relationship Id="rId18" Type="http://schemas.openxmlformats.org/officeDocument/2006/relationships/hyperlink" Target="x-webdoc://CE11122D-1D18-4ABA-8FD0-3CA534193DD1" TargetMode="External"/><Relationship Id="rId39" Type="http://schemas.openxmlformats.org/officeDocument/2006/relationships/hyperlink" Target="https://mailchi.mp/5201608b211f/cepi-january-2022-newsletter-13801726?e=00eb4f9b18" TargetMode="External"/><Relationship Id="rId109" Type="http://schemas.openxmlformats.org/officeDocument/2006/relationships/hyperlink" Target="https://CEPI.us17.list-manage.com/track/click?u=9be603ca166eed7e2b0d571f9&amp;id=3f684ad637&amp;e=00eb4f9b18" TargetMode="External"/><Relationship Id="rId34" Type="http://schemas.openxmlformats.org/officeDocument/2006/relationships/hyperlink" Target="https://mailchi.mp/5201608b211f/cepi-january-2022-newsletter-13801726?e=00eb4f9b18" TargetMode="External"/><Relationship Id="rId50" Type="http://schemas.openxmlformats.org/officeDocument/2006/relationships/hyperlink" Target="https://mailchi.mp/5201608b211f/cepi-january-2022-newsletter-13801726?e=00eb4f9b18" TargetMode="External"/><Relationship Id="rId55" Type="http://schemas.openxmlformats.org/officeDocument/2006/relationships/image" Target="media/image10.jpeg"/><Relationship Id="rId76" Type="http://schemas.openxmlformats.org/officeDocument/2006/relationships/hyperlink" Target="https://mailchi.mp/5201608b211f/cepi-january-2022-newsletter-13801726?e=00eb4f9b18" TargetMode="External"/><Relationship Id="rId97" Type="http://schemas.openxmlformats.org/officeDocument/2006/relationships/image" Target="media/image22.png"/><Relationship Id="rId104" Type="http://schemas.openxmlformats.org/officeDocument/2006/relationships/hyperlink" Target="https://CEPI.us17.list-manage.com/track/click?u=9be603ca166eed7e2b0d571f9&amp;id=0e3e2b821a&amp;e=00eb4f9b18" TargetMode="External"/><Relationship Id="rId120" Type="http://schemas.openxmlformats.org/officeDocument/2006/relationships/image" Target="media/image24.jpeg"/><Relationship Id="rId125" Type="http://schemas.openxmlformats.org/officeDocument/2006/relationships/hyperlink" Target="https://CEPI.us17.list-manage.com/track/click?u=9be603ca166eed7e2b0d571f9&amp;id=ece360d3f3&amp;e=00eb4f9b18" TargetMode="External"/><Relationship Id="rId7" Type="http://schemas.openxmlformats.org/officeDocument/2006/relationships/hyperlink" Target="https://CEPI.us17.list-manage.com/track/click?u=9be603ca166eed7e2b0d571f9&amp;id=ad689bab3d&amp;e=00eb4f9b18" TargetMode="External"/><Relationship Id="rId71" Type="http://schemas.openxmlformats.org/officeDocument/2006/relationships/hyperlink" Target="https://mailchi.mp/5201608b211f/cepi-january-2022-newsletter-13801726?e=00eb4f9b18" TargetMode="External"/><Relationship Id="rId92" Type="http://schemas.openxmlformats.org/officeDocument/2006/relationships/hyperlink" Target="https://mailchi.mp/5201608b211f/cepi-january-2022-newsletter-13801726?e=00eb4f9b18" TargetMode="External"/><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hyperlink" Target="x-webdoc://CE11122D-1D18-4ABA-8FD0-3CA534193DD1" TargetMode="External"/><Relationship Id="rId40" Type="http://schemas.openxmlformats.org/officeDocument/2006/relationships/hyperlink" Target="https://mailchi.mp/5201608b211f/cepi-january-2022-newsletter-13801726?e=00eb4f9b18" TargetMode="External"/><Relationship Id="rId45" Type="http://schemas.openxmlformats.org/officeDocument/2006/relationships/hyperlink" Target="https://CEPI.us17.list-manage.com/track/click?u=9be603ca166eed7e2b0d571f9&amp;id=c0b1106e82&amp;e=00eb4f9b18" TargetMode="External"/><Relationship Id="rId66" Type="http://schemas.openxmlformats.org/officeDocument/2006/relationships/image" Target="media/image13.jpeg"/><Relationship Id="rId87" Type="http://schemas.openxmlformats.org/officeDocument/2006/relationships/hyperlink" Target="https://mailchi.mp/5201608b211f/cepi-january-2022-newsletter-13801726?e=00eb4f9b18" TargetMode="External"/><Relationship Id="rId110" Type="http://schemas.openxmlformats.org/officeDocument/2006/relationships/hyperlink" Target="https://CEPI.us17.list-manage.com/track/click?u=9be603ca166eed7e2b0d571f9&amp;id=a7d5ce523c&amp;e=00eb4f9b18" TargetMode="External"/><Relationship Id="rId115" Type="http://schemas.openxmlformats.org/officeDocument/2006/relationships/hyperlink" Target="https://CEPI.us17.list-manage.com/track/click?u=9be603ca166eed7e2b0d571f9&amp;id=b4d8638a7c&amp;e=00eb4f9b18" TargetMode="External"/><Relationship Id="rId131" Type="http://schemas.openxmlformats.org/officeDocument/2006/relationships/hyperlink" Target="https://CEPI.us17.list-manage.com/track/click?u=9be603ca166eed7e2b0d571f9&amp;id=78e7aaf07a&amp;e=00eb4f9b18" TargetMode="External"/><Relationship Id="rId136" Type="http://schemas.openxmlformats.org/officeDocument/2006/relationships/hyperlink" Target="https://mailchi.mp/5201608b211f/cepi-january-2022-newsletter-13801726?e=00eb4f9b18" TargetMode="External"/><Relationship Id="rId61" Type="http://schemas.openxmlformats.org/officeDocument/2006/relationships/hyperlink" Target="https://mailchi.mp/5201608b211f/cepi-january-2022-newsletter-13801726?e=00eb4f9b18" TargetMode="External"/><Relationship Id="rId82" Type="http://schemas.openxmlformats.org/officeDocument/2006/relationships/hyperlink" Target="https://mailchi.mp/5201608b211f/cepi-january-2022-newsletter-13801726?e=00eb4f9b18" TargetMode="External"/><Relationship Id="rId19" Type="http://schemas.openxmlformats.org/officeDocument/2006/relationships/hyperlink" Target="x-webdoc://CE11122D-1D18-4ABA-8FD0-3CA534193DD1" TargetMode="External"/><Relationship Id="rId14" Type="http://schemas.openxmlformats.org/officeDocument/2006/relationships/hyperlink" Target="x-webdoc://CE11122D-1D18-4ABA-8FD0-3CA534193DD1" TargetMode="External"/><Relationship Id="rId30" Type="http://schemas.openxmlformats.org/officeDocument/2006/relationships/hyperlink" Target="https://mailchi.mp/5201608b211f/cepi-january-2022-newsletter-13801726?e=00eb4f9b18" TargetMode="External"/><Relationship Id="rId35" Type="http://schemas.openxmlformats.org/officeDocument/2006/relationships/hyperlink" Target="https://mailchi.mp/5201608b211f/cepi-january-2022-newsletter-13801726?e=00eb4f9b18" TargetMode="External"/><Relationship Id="rId56" Type="http://schemas.openxmlformats.org/officeDocument/2006/relationships/hyperlink" Target="https://mailchi.mp/5201608b211f/cepi-january-2022-newsletter-13801726?e=00eb4f9b18" TargetMode="External"/><Relationship Id="rId77" Type="http://schemas.openxmlformats.org/officeDocument/2006/relationships/image" Target="media/image16.png"/><Relationship Id="rId100" Type="http://schemas.openxmlformats.org/officeDocument/2006/relationships/hyperlink" Target="https://CEPI.us17.list-manage.com/track/click?u=9be603ca166eed7e2b0d571f9&amp;id=224c230d01&amp;e=00eb4f9b18" TargetMode="External"/><Relationship Id="rId105" Type="http://schemas.openxmlformats.org/officeDocument/2006/relationships/hyperlink" Target="https://CEPI.us17.list-manage.com/track/click?u=9be603ca166eed7e2b0d571f9&amp;id=962a444e04&amp;e=00eb4f9b18" TargetMode="External"/><Relationship Id="rId126" Type="http://schemas.openxmlformats.org/officeDocument/2006/relationships/hyperlink" Target="https://CEPI.us17.list-manage.com/track/click?u=9be603ca166eed7e2b0d571f9&amp;id=4d2f1ca9be&amp;e=00eb4f9b18" TargetMode="External"/><Relationship Id="rId8" Type="http://schemas.openxmlformats.org/officeDocument/2006/relationships/hyperlink" Target="https://CEPI.us17.list-manage.com/track/click?u=9be603ca166eed7e2b0d571f9&amp;id=d5a3f39e06&amp;e=00eb4f9b18" TargetMode="External"/><Relationship Id="rId51" Type="http://schemas.openxmlformats.org/officeDocument/2006/relationships/image" Target="media/image9.jpeg"/><Relationship Id="rId72" Type="http://schemas.openxmlformats.org/officeDocument/2006/relationships/image" Target="media/image15.jpeg"/><Relationship Id="rId93" Type="http://schemas.openxmlformats.org/officeDocument/2006/relationships/image" Target="media/image21.jpeg"/><Relationship Id="rId98" Type="http://schemas.openxmlformats.org/officeDocument/2006/relationships/hyperlink" Target="https://CEPI.us17.list-manage.com/track/click?u=9be603ca166eed7e2b0d571f9&amp;id=c077b6ebd5&amp;e=00eb4f9b18" TargetMode="External"/><Relationship Id="rId121" Type="http://schemas.openxmlformats.org/officeDocument/2006/relationships/hyperlink" Target="https://CEPI.us17.list-manage.com/track/click?u=9be603ca166eed7e2b0d571f9&amp;id=a437cfe0fb&amp;e=00eb4f9b18" TargetMode="External"/><Relationship Id="rId3" Type="http://schemas.openxmlformats.org/officeDocument/2006/relationships/settings" Target="settings.xml"/><Relationship Id="rId25" Type="http://schemas.openxmlformats.org/officeDocument/2006/relationships/image" Target="media/image3.png"/><Relationship Id="rId46" Type="http://schemas.openxmlformats.org/officeDocument/2006/relationships/hyperlink" Target="https://mailchi.mp/5201608b211f/cepi-january-2022-newsletter-13801726?e=00eb4f9b18" TargetMode="External"/><Relationship Id="rId67" Type="http://schemas.openxmlformats.org/officeDocument/2006/relationships/hyperlink" Target="https://CEPI.us17.list-manage.com/track/click?u=9be603ca166eed7e2b0d571f9&amp;id=290b3788b4&amp;e=00eb4f9b18" TargetMode="External"/><Relationship Id="rId116" Type="http://schemas.openxmlformats.org/officeDocument/2006/relationships/hyperlink" Target="https://CEPI.us17.list-manage.com/track/click?u=9be603ca166eed7e2b0d571f9&amp;id=495abaace3&amp;e=00eb4f9b18" TargetMode="External"/><Relationship Id="rId137" Type="http://schemas.openxmlformats.org/officeDocument/2006/relationships/fontTable" Target="fontTable.xml"/><Relationship Id="rId20" Type="http://schemas.openxmlformats.org/officeDocument/2006/relationships/hyperlink" Target="x-webdoc://CE11122D-1D18-4ABA-8FD0-3CA534193DD1" TargetMode="External"/><Relationship Id="rId41" Type="http://schemas.openxmlformats.org/officeDocument/2006/relationships/image" Target="media/image6.jpeg"/><Relationship Id="rId62" Type="http://schemas.openxmlformats.org/officeDocument/2006/relationships/image" Target="media/image12.jpeg"/><Relationship Id="rId83" Type="http://schemas.openxmlformats.org/officeDocument/2006/relationships/image" Target="media/image18.jpeg"/><Relationship Id="rId88" Type="http://schemas.openxmlformats.org/officeDocument/2006/relationships/hyperlink" Target="https://mailchi.mp/5201608b211f/cepi-january-2022-newsletter-13801726?e=00eb4f9b18" TargetMode="External"/><Relationship Id="rId111" Type="http://schemas.openxmlformats.org/officeDocument/2006/relationships/hyperlink" Target="https://CEPI.us17.list-manage.com/track/click?u=9be603ca166eed7e2b0d571f9&amp;id=a71910ab1e&amp;e=00eb4f9b18" TargetMode="External"/><Relationship Id="rId132" Type="http://schemas.openxmlformats.org/officeDocument/2006/relationships/hyperlink" Target="https://mailchi.mp/5201608b211f/cepi-january-2022-newsletter-13801726?e=00eb4f9b18" TargetMode="External"/><Relationship Id="rId15" Type="http://schemas.openxmlformats.org/officeDocument/2006/relationships/hyperlink" Target="x-webdoc://CE11122D-1D18-4ABA-8FD0-3CA534193DD1" TargetMode="External"/><Relationship Id="rId36" Type="http://schemas.openxmlformats.org/officeDocument/2006/relationships/hyperlink" Target="https://mailchi.mp/5201608b211f/cepi-january-2022-newsletter-13801726?e=00eb4f9b18" TargetMode="External"/><Relationship Id="rId57" Type="http://schemas.openxmlformats.org/officeDocument/2006/relationships/image" Target="media/image11.jpeg"/><Relationship Id="rId106" Type="http://schemas.openxmlformats.org/officeDocument/2006/relationships/hyperlink" Target="https://CEPI.us17.list-manage.com/track/click?u=9be603ca166eed7e2b0d571f9&amp;id=9ab43a7da9&amp;e=00eb4f9b18" TargetMode="External"/><Relationship Id="rId127" Type="http://schemas.openxmlformats.org/officeDocument/2006/relationships/hyperlink" Target="https://CEPI.us17.list-manage.com/track/click?u=9be603ca166eed7e2b0d571f9&amp;id=20419d1397&amp;e=00eb4f9b18" TargetMode="External"/><Relationship Id="rId10" Type="http://schemas.openxmlformats.org/officeDocument/2006/relationships/image" Target="media/image2.png"/><Relationship Id="rId31" Type="http://schemas.openxmlformats.org/officeDocument/2006/relationships/hyperlink" Target="https://mailchi.mp/5201608b211f/cepi-january-2022-newsletter-13801726?e=00eb4f9b18" TargetMode="External"/><Relationship Id="rId52" Type="http://schemas.openxmlformats.org/officeDocument/2006/relationships/hyperlink" Target="https://mailchi.mp/5201608b211f/cepi-january-2022-newsletter-13801726?e=00eb4f9b18" TargetMode="External"/><Relationship Id="rId73" Type="http://schemas.openxmlformats.org/officeDocument/2006/relationships/hyperlink" Target="https://mailchi.mp/5201608b211f/cepi-january-2022-newsletter-13801726?e=00eb4f9b18" TargetMode="External"/><Relationship Id="rId78" Type="http://schemas.openxmlformats.org/officeDocument/2006/relationships/hyperlink" Target="https://mailchi.mp/5201608b211f/cepi-january-2022-newsletter-13801726?e=00eb4f9b18" TargetMode="External"/><Relationship Id="rId94" Type="http://schemas.openxmlformats.org/officeDocument/2006/relationships/hyperlink" Target="https://mailchi.mp/5201608b211f/cepi-january-2022-newsletter-13801726?e=00eb4f9b18" TargetMode="External"/><Relationship Id="rId99" Type="http://schemas.openxmlformats.org/officeDocument/2006/relationships/hyperlink" Target="https://CEPI.us17.list-manage.com/track/click?u=9be603ca166eed7e2b0d571f9&amp;id=2e3144d881&amp;e=00eb4f9b18" TargetMode="External"/><Relationship Id="rId101" Type="http://schemas.openxmlformats.org/officeDocument/2006/relationships/hyperlink" Target="https://CEPI.us17.list-manage.com/track/click?u=9be603ca166eed7e2b0d571f9&amp;id=ccf541827d&amp;e=00eb4f9b18" TargetMode="External"/><Relationship Id="rId122" Type="http://schemas.openxmlformats.org/officeDocument/2006/relationships/hyperlink" Target="https://mailchi.mp/5201608b211f/cepi-january-2022-newsletter-13801726?e=00eb4f9b18" TargetMode="External"/><Relationship Id="rId4" Type="http://schemas.openxmlformats.org/officeDocument/2006/relationships/webSettings" Target="webSettings.xml"/><Relationship Id="rId9" Type="http://schemas.openxmlformats.org/officeDocument/2006/relationships/hyperlink" Target="https://CEPI.us17.list-manage.com/track/click?u=9be603ca166eed7e2b0d571f9&amp;id=f300ab272a&amp;e=00eb4f9b18" TargetMode="External"/><Relationship Id="rId26" Type="http://schemas.openxmlformats.org/officeDocument/2006/relationships/hyperlink" Target="https://CEPI.us17.list-manage.com/track/click?u=9be603ca166eed7e2b0d571f9&amp;id=f49e81cbd7&amp;e=00eb4f9b18" TargetMode="External"/><Relationship Id="rId47" Type="http://schemas.openxmlformats.org/officeDocument/2006/relationships/image" Target="media/image8.jpeg"/><Relationship Id="rId68" Type="http://schemas.openxmlformats.org/officeDocument/2006/relationships/hyperlink" Target="https://mailchi.mp/5201608b211f/cepi-january-2022-newsletter-13801726?e=00eb4f9b18" TargetMode="External"/><Relationship Id="rId89" Type="http://schemas.openxmlformats.org/officeDocument/2006/relationships/hyperlink" Target="https://mailchi.mp/5201608b211f/cepi-january-2022-newsletter-13801726?e=00eb4f9b18" TargetMode="External"/><Relationship Id="rId112" Type="http://schemas.openxmlformats.org/officeDocument/2006/relationships/hyperlink" Target="https://CEPI.us17.list-manage.com/track/click?u=9be603ca166eed7e2b0d571f9&amp;id=2d2e876ec1&amp;e=00eb4f9b18" TargetMode="External"/><Relationship Id="rId133" Type="http://schemas.openxmlformats.org/officeDocument/2006/relationships/image" Target="media/image2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5207</Words>
  <Characters>29683</Characters>
  <Application>Microsoft Office Word</Application>
  <DocSecurity>0</DocSecurity>
  <Lines>247</Lines>
  <Paragraphs>69</Paragraphs>
  <ScaleCrop>false</ScaleCrop>
  <Company/>
  <LinksUpToDate>false</LinksUpToDate>
  <CharactersWithSpaces>34821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Rossi</dc:creator>
  <cp:keywords/>
  <dc:description/>
  <cp:lastModifiedBy>Beatrice Rossi</cp:lastModifiedBy>
  <cp:revision>1</cp:revision>
  <dcterms:created xsi:type="dcterms:W3CDTF">2023-08-11T09:53:00Z</dcterms:created>
  <dcterms:modified xsi:type="dcterms:W3CDTF">2023-08-11T09:54:00Z</dcterms:modified>
</cp:coreProperties>
</file>